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4" w:rsidRDefault="00E97884" w:rsidP="00E97884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E97884" w:rsidRDefault="00E97884" w:rsidP="00E97884">
      <w:pPr>
        <w:jc w:val="center"/>
        <w:outlineLvl w:val="0"/>
        <w:rPr>
          <w:b/>
        </w:rPr>
      </w:pPr>
      <w:r>
        <w:rPr>
          <w:b/>
        </w:rPr>
        <w:t xml:space="preserve">МОРТКОВСКОГО  СЕЛЬСКОГО ПОСЕЛЕНИЯ </w:t>
      </w:r>
    </w:p>
    <w:p w:rsidR="00E97884" w:rsidRDefault="00E97884" w:rsidP="00E97884">
      <w:pPr>
        <w:jc w:val="center"/>
        <w:outlineLvl w:val="0"/>
        <w:rPr>
          <w:b/>
        </w:rPr>
      </w:pPr>
      <w:r>
        <w:rPr>
          <w:b/>
        </w:rPr>
        <w:t>ПУЧЕЖСКОГО МУНИЦИПАЛЬНОГО РАЙОНА ИВАНОВСКОЙ ОБЛАСТИ</w:t>
      </w:r>
    </w:p>
    <w:p w:rsidR="00E97884" w:rsidRDefault="00E97884" w:rsidP="00E97884">
      <w:pPr>
        <w:jc w:val="center"/>
      </w:pPr>
    </w:p>
    <w:p w:rsidR="00E97884" w:rsidRDefault="00E97884" w:rsidP="00E97884">
      <w:pPr>
        <w:jc w:val="center"/>
      </w:pPr>
      <w:r>
        <w:rPr>
          <w:b/>
        </w:rPr>
        <w:t>Постановление</w:t>
      </w:r>
    </w:p>
    <w:p w:rsidR="00E97884" w:rsidRDefault="00E97884" w:rsidP="00E97884"/>
    <w:p w:rsidR="00E97884" w:rsidRDefault="00E97884" w:rsidP="00E97884">
      <w:pPr>
        <w:tabs>
          <w:tab w:val="left" w:pos="6360"/>
        </w:tabs>
        <w:rPr>
          <w:b/>
        </w:rPr>
      </w:pPr>
    </w:p>
    <w:p w:rsidR="00E97884" w:rsidRDefault="00E97884" w:rsidP="00E97884">
      <w:pPr>
        <w:tabs>
          <w:tab w:val="left" w:pos="6360"/>
        </w:tabs>
        <w:rPr>
          <w:b/>
          <w:u w:val="single"/>
        </w:rPr>
      </w:pPr>
      <w:r>
        <w:t xml:space="preserve">          от 22.12.2016г.                                                                                 № 120-п</w:t>
      </w:r>
    </w:p>
    <w:p w:rsidR="00E97884" w:rsidRDefault="00E97884" w:rsidP="00E97884">
      <w:pPr>
        <w:tabs>
          <w:tab w:val="left" w:pos="6360"/>
        </w:tabs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Мортки</w:t>
      </w:r>
      <w:proofErr w:type="spellEnd"/>
    </w:p>
    <w:p w:rsidR="00E97884" w:rsidRDefault="00E97884" w:rsidP="00E97884">
      <w:pPr>
        <w:tabs>
          <w:tab w:val="left" w:pos="6360"/>
        </w:tabs>
        <w:rPr>
          <w:color w:val="002060"/>
        </w:rPr>
      </w:pPr>
      <w:r>
        <w:rPr>
          <w:color w:val="002060"/>
        </w:rPr>
        <w:tab/>
      </w:r>
    </w:p>
    <w:p w:rsidR="00E97884" w:rsidRDefault="00E97884" w:rsidP="00E97884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Об утверждении нормативных затрат на обеспечение функций администрации Мортковского сельского поселения </w:t>
      </w:r>
      <w:proofErr w:type="spellStart"/>
      <w:r>
        <w:rPr>
          <w:b/>
        </w:rPr>
        <w:t>Пучежского</w:t>
      </w:r>
      <w:proofErr w:type="spellEnd"/>
      <w:r>
        <w:rPr>
          <w:b/>
        </w:rPr>
        <w:t xml:space="preserve"> муниципального района Ивановской области</w:t>
      </w:r>
    </w:p>
    <w:p w:rsidR="00E97884" w:rsidRDefault="00E97884" w:rsidP="00E97884">
      <w:pPr>
        <w:tabs>
          <w:tab w:val="left" w:pos="1440"/>
        </w:tabs>
        <w:jc w:val="center"/>
        <w:rPr>
          <w:b/>
        </w:rPr>
      </w:pPr>
    </w:p>
    <w:p w:rsidR="00E97884" w:rsidRDefault="00E97884" w:rsidP="00E97884">
      <w:pPr>
        <w:ind w:firstLine="709"/>
        <w:jc w:val="both"/>
      </w:pPr>
      <w:r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Мортковского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от </w:t>
      </w:r>
      <w:r>
        <w:rPr>
          <w:color w:val="404040"/>
        </w:rPr>
        <w:t>.   .2016г</w:t>
      </w:r>
      <w:r>
        <w:t xml:space="preserve">. №    «Об утверждении правил определения нормативных затрат на обеспечение функций администрации Мортковского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района, постановлением администрации Мортковского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 от 28.11.2016 №101-п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 </w:t>
      </w:r>
    </w:p>
    <w:p w:rsidR="00E97884" w:rsidRDefault="00E97884" w:rsidP="00E97884">
      <w:pPr>
        <w:ind w:firstLine="709"/>
        <w:jc w:val="both"/>
      </w:pPr>
    </w:p>
    <w:p w:rsidR="00E97884" w:rsidRDefault="00E97884" w:rsidP="00E97884">
      <w:pPr>
        <w:ind w:firstLine="709"/>
        <w:jc w:val="center"/>
        <w:rPr>
          <w:b/>
        </w:rPr>
      </w:pPr>
      <w:r>
        <w:rPr>
          <w:b/>
        </w:rPr>
        <w:t>ПРИКАЗЫВАЮ:</w:t>
      </w:r>
    </w:p>
    <w:p w:rsidR="00E97884" w:rsidRDefault="00E97884" w:rsidP="00E97884">
      <w:pPr>
        <w:widowControl w:val="0"/>
        <w:autoSpaceDE w:val="0"/>
        <w:autoSpaceDN w:val="0"/>
        <w:adjustRightInd w:val="0"/>
      </w:pPr>
    </w:p>
    <w:p w:rsidR="00E97884" w:rsidRDefault="00E97884" w:rsidP="00E9788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нормативные затраты на обеспечение функций  администрации Мортковского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Ивановской области (прилагаются).</w:t>
      </w:r>
    </w:p>
    <w:p w:rsidR="00E97884" w:rsidRDefault="00E97884" w:rsidP="00E9788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размещение настоящего приказа на официальном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7884" w:rsidRDefault="00E97884" w:rsidP="00E9788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E97884" w:rsidRDefault="00E97884" w:rsidP="00E9788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E97884" w:rsidRDefault="00E97884" w:rsidP="00E97884">
      <w:pPr>
        <w:tabs>
          <w:tab w:val="left" w:pos="1530"/>
        </w:tabs>
        <w:ind w:firstLine="709"/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  <w:r>
        <w:t>Глава Мортковского</w:t>
      </w:r>
    </w:p>
    <w:p w:rsidR="00E97884" w:rsidRDefault="00E97884" w:rsidP="00E97884">
      <w:pPr>
        <w:tabs>
          <w:tab w:val="left" w:pos="1530"/>
        </w:tabs>
        <w:jc w:val="both"/>
      </w:pPr>
      <w:r>
        <w:t xml:space="preserve"> сельского поселения:                                       З.Б.Серова</w:t>
      </w: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97884" w:rsidRDefault="00E97884" w:rsidP="00E97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 Мортковского</w:t>
      </w:r>
    </w:p>
    <w:p w:rsidR="00E97884" w:rsidRDefault="00E97884" w:rsidP="00E97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7884" w:rsidRDefault="00E97884" w:rsidP="00E97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97884" w:rsidRDefault="00E97884" w:rsidP="00E97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22.12.2016 года № 120-п</w:t>
      </w: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 xml:space="preserve">Нормативные затраты на обеспечение функций администрации Мортковского сельского поселения </w:t>
      </w:r>
      <w:proofErr w:type="spellStart"/>
      <w:r>
        <w:rPr>
          <w:b/>
        </w:rPr>
        <w:t>Пучежского</w:t>
      </w:r>
      <w:proofErr w:type="spellEnd"/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 xml:space="preserve"> муниципального района </w:t>
      </w: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 xml:space="preserve">Настоящее Приложение регулирует порядок определения нормативных затрат на обеспечение функций администрации Мортковского сельского поселения </w:t>
      </w:r>
      <w:proofErr w:type="spellStart"/>
      <w:r>
        <w:t>Пучежского</w:t>
      </w:r>
      <w:proofErr w:type="spellEnd"/>
      <w:r>
        <w:rPr>
          <w:b/>
        </w:rPr>
        <w:t xml:space="preserve"> </w:t>
      </w:r>
      <w:r>
        <w:t>муниципального района (далее – нормативные затраты).</w:t>
      </w: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 xml:space="preserve">Нормативные затраты утверждаются администрацией Мортковского сельского поселения </w:t>
      </w:r>
      <w:proofErr w:type="spellStart"/>
      <w:r>
        <w:t>Пучежского</w:t>
      </w:r>
      <w:proofErr w:type="spellEnd"/>
      <w:r>
        <w:rPr>
          <w:b/>
        </w:rPr>
        <w:t xml:space="preserve"> </w:t>
      </w:r>
      <w:r>
        <w:t>муниципального района (далее – администрация)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отделу 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При определении нормативных затрат используется показатель расчетной  численности основных работников, составляющая 10 человек.</w:t>
      </w: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>
          <w:rPr>
            <w:rStyle w:val="a3"/>
            <w:color w:val="auto"/>
          </w:rPr>
          <w:t>статьи 22</w:t>
        </w:r>
      </w:hyperlink>
      <w: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администрации.</w:t>
      </w:r>
    </w:p>
    <w:p w:rsidR="00E97884" w:rsidRDefault="00E97884" w:rsidP="00E97884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НОРМАТИВ</w:t>
      </w:r>
    </w:p>
    <w:p w:rsidR="00E97884" w:rsidRDefault="00E97884" w:rsidP="00E9788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на техническое обслуживание и </w:t>
      </w:r>
      <w:proofErr w:type="spellStart"/>
      <w:r>
        <w:rPr>
          <w:b/>
        </w:rPr>
        <w:t>регламентно-профилактический</w:t>
      </w:r>
      <w:proofErr w:type="spellEnd"/>
      <w:r>
        <w:rPr>
          <w:b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3969"/>
      </w:tblGrid>
      <w:tr w:rsidR="00E97884" w:rsidTr="00E978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 </w:t>
            </w:r>
            <w:proofErr w:type="spellStart"/>
            <w:r>
              <w:rPr>
                <w:b/>
                <w:lang w:eastAsia="en-US"/>
              </w:rPr>
              <w:t>i-х</w:t>
            </w:r>
            <w:proofErr w:type="spellEnd"/>
            <w:r>
              <w:rPr>
                <w:b/>
                <w:lang w:eastAsia="en-US"/>
              </w:rPr>
              <w:t xml:space="preserve"> принтеров, многофункциональных устройств и копировальных аппаратов (оргтехники)</w:t>
            </w:r>
            <w:r>
              <w:rPr>
                <w:b/>
                <w:noProof/>
                <w:position w:val="-12"/>
              </w:rPr>
              <w:drawing>
                <wp:inline distT="0" distB="0" distL="0" distR="0">
                  <wp:extent cx="276225" cy="257175"/>
                  <wp:effectExtent l="0" t="0" r="9525" b="0"/>
                  <wp:docPr id="1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технического обслуживания и </w:t>
            </w:r>
            <w:proofErr w:type="spellStart"/>
            <w:r>
              <w:rPr>
                <w:b/>
                <w:lang w:eastAsia="en-US"/>
              </w:rPr>
              <w:t>регламентно-профилактического</w:t>
            </w:r>
            <w:proofErr w:type="spellEnd"/>
            <w:r>
              <w:rPr>
                <w:b/>
                <w:lang w:eastAsia="en-US"/>
              </w:rPr>
              <w:t xml:space="preserve"> ремонта </w:t>
            </w:r>
            <w:proofErr w:type="spellStart"/>
            <w:r>
              <w:rPr>
                <w:b/>
                <w:lang w:eastAsia="en-US"/>
              </w:rPr>
              <w:t>i-х</w:t>
            </w:r>
            <w:proofErr w:type="spellEnd"/>
            <w:r>
              <w:rPr>
                <w:b/>
                <w:lang w:eastAsia="en-US"/>
              </w:rPr>
              <w:t xml:space="preserve"> принтеров, многофункциональных устройств и копировальных аппаратов (оргтехники) </w:t>
            </w:r>
          </w:p>
        </w:tc>
      </w:tr>
      <w:tr w:rsidR="00E97884" w:rsidTr="00E978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Должности категории «руководители»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</w:t>
            </w:r>
          </w:p>
        </w:tc>
      </w:tr>
      <w:tr w:rsidR="00E97884" w:rsidTr="00E978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«специалисты»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</w:t>
            </w:r>
          </w:p>
        </w:tc>
      </w:tr>
    </w:tbl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</w:t>
      </w: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>На обеспечение работников администрации компьютерным и периферийным оборудованием и средствами коммуникации</w:t>
      </w:r>
    </w:p>
    <w:p w:rsidR="00E97884" w:rsidRDefault="00E97884" w:rsidP="00E97884">
      <w:pPr>
        <w:tabs>
          <w:tab w:val="left" w:pos="1530"/>
        </w:tabs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022"/>
        <w:gridCol w:w="2218"/>
        <w:gridCol w:w="1995"/>
        <w:gridCol w:w="996"/>
      </w:tblGrid>
      <w:tr w:rsidR="00E97884" w:rsidTr="00E97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оборудования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 оборудования, средств коммуникации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 приобретения</w:t>
            </w:r>
          </w:p>
        </w:tc>
      </w:tr>
      <w:tr w:rsidR="00E97884" w:rsidTr="00E97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станция на основе системного блока и монитора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единицы на муниципального служащего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Системный блок и монитор – не более 50,0 тыс.руб.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E97884" w:rsidTr="00E97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единицы на муниципального служащего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 тыс.руб./ 25,0 тыс.руб.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E97884" w:rsidTr="00E97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Магнитные и оптические носители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Магнитные носители и </w:t>
            </w:r>
            <w:r>
              <w:rPr>
                <w:lang w:val="en-US" w:eastAsia="en-US"/>
              </w:rPr>
              <w:t>USB</w:t>
            </w: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флеш-накопители</w:t>
            </w:r>
            <w:proofErr w:type="spellEnd"/>
            <w:r>
              <w:rPr>
                <w:lang w:eastAsia="en-US"/>
              </w:rPr>
              <w:t xml:space="preserve"> информации – 0,8 тыс.руб., оптические носители информации – 0,1 тыс.руб.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чаще 1 раза в год</w:t>
            </w:r>
          </w:p>
        </w:tc>
      </w:tr>
      <w:tr w:rsidR="00E97884" w:rsidTr="00E97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Тонер  к принтеру с функцией черно-белой печати/многофункциональному устройству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тонер в месяц в расчете на 1 ед.техники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550 руб. за тонер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97884" w:rsidTr="00E97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Картридж к принтеру с функцией черно-белой печати/многофункциональному устройству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2 картриджей в год в расчете на 1 ед.техники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3 тыс.руб. за картридж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</w:tr>
    </w:tbl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</w:t>
      </w: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>на приобретение горюче-смазочных материалов</w:t>
      </w:r>
    </w:p>
    <w:p w:rsidR="00E97884" w:rsidRDefault="00E97884" w:rsidP="00E97884">
      <w:pPr>
        <w:tabs>
          <w:tab w:val="left" w:pos="153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2391"/>
        <w:gridCol w:w="1965"/>
        <w:gridCol w:w="1974"/>
        <w:gridCol w:w="2556"/>
      </w:tblGrid>
      <w:tr w:rsidR="00E97884" w:rsidTr="00E978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транспортных средств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горюче-смазочных материалов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Норма расхода топлива на 100 </w:t>
            </w:r>
            <w:proofErr w:type="spellStart"/>
            <w:r>
              <w:rPr>
                <w:lang w:eastAsia="en-US"/>
              </w:rPr>
              <w:t>км.пробега</w:t>
            </w:r>
            <w:proofErr w:type="spellEnd"/>
            <w:r>
              <w:rPr>
                <w:lang w:eastAsia="en-US"/>
              </w:rPr>
              <w:t xml:space="preserve"> транспортного средства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Планируемое количество километров пробега транспортного средства/стоимость </w:t>
            </w:r>
          </w:p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затрат в отчетном финансовом году</w:t>
            </w:r>
          </w:p>
        </w:tc>
      </w:tr>
      <w:tr w:rsidR="00E97884" w:rsidTr="00E978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АИ-92,АИ-95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25400/100000 рублей</w:t>
            </w:r>
          </w:p>
        </w:tc>
      </w:tr>
      <w:tr w:rsidR="00E97884" w:rsidTr="00E978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0,6г на 100литров бензина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30000 рублей</w:t>
            </w:r>
          </w:p>
        </w:tc>
      </w:tr>
    </w:tbl>
    <w:p w:rsidR="00E97884" w:rsidRDefault="00E97884" w:rsidP="00E97884">
      <w:pPr>
        <w:tabs>
          <w:tab w:val="left" w:pos="1530"/>
        </w:tabs>
      </w:pP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на проведение текущего ремонта помещения</w:t>
      </w:r>
    </w:p>
    <w:p w:rsidR="00E97884" w:rsidRDefault="00E97884" w:rsidP="00E97884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E97884" w:rsidTr="00E978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ремонта помещений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здания планируема к проведению текущего ремонта</w:t>
            </w:r>
          </w:p>
        </w:tc>
      </w:tr>
      <w:tr w:rsidR="00E97884" w:rsidTr="00E978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помещения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134,5 ,не более 50000 рублей</w:t>
            </w:r>
          </w:p>
        </w:tc>
      </w:tr>
    </w:tbl>
    <w:p w:rsidR="00E97884" w:rsidRDefault="00E97884" w:rsidP="00E97884">
      <w:pPr>
        <w:pStyle w:val="Default"/>
      </w:pPr>
    </w:p>
    <w:tbl>
      <w:tblPr>
        <w:tblW w:w="0" w:type="auto"/>
        <w:tblLook w:val="04A0"/>
      </w:tblPr>
      <w:tblGrid>
        <w:gridCol w:w="222"/>
        <w:gridCol w:w="111"/>
        <w:gridCol w:w="111"/>
        <w:gridCol w:w="222"/>
      </w:tblGrid>
      <w:tr w:rsidR="00E97884" w:rsidTr="00E97884">
        <w:trPr>
          <w:trHeight w:val="4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E97884" w:rsidTr="00E97884">
        <w:trPr>
          <w:trHeight w:val="20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E97884" w:rsidRDefault="00E97884" w:rsidP="00E97884">
      <w:pPr>
        <w:pStyle w:val="Default"/>
        <w:rPr>
          <w:color w:val="auto"/>
        </w:rPr>
      </w:pPr>
      <w:r>
        <w:rPr>
          <w:color w:val="auto"/>
        </w:rPr>
        <w:t>*Затраты определяются исходя из установленной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color w:val="auto"/>
        </w:rPr>
        <w:t>р</w:t>
      </w:r>
      <w:proofErr w:type="spellEnd"/>
      <w:r>
        <w:rPr>
          <w:color w:val="auto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года № 312 </w:t>
      </w:r>
    </w:p>
    <w:p w:rsidR="00E97884" w:rsidRDefault="00E97884" w:rsidP="00E97884">
      <w:pPr>
        <w:pStyle w:val="Default"/>
        <w:jc w:val="center"/>
        <w:rPr>
          <w:b/>
          <w:bCs/>
        </w:rPr>
      </w:pP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на техническое обслуживание и ремонт транспортных средств</w:t>
      </w:r>
    </w:p>
    <w:p w:rsidR="00E97884" w:rsidRDefault="00E97884" w:rsidP="00E97884">
      <w:pPr>
        <w:pStyle w:val="Default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529"/>
      </w:tblGrid>
      <w:tr w:rsidR="00E97884" w:rsidTr="00E97884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</w:p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Марка автомобиля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ind w:left="117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обслуживания 1 </w:t>
            </w:r>
            <w:proofErr w:type="spellStart"/>
            <w:r>
              <w:rPr>
                <w:lang w:eastAsia="en-US"/>
              </w:rPr>
              <w:t>ед</w:t>
            </w:r>
            <w:proofErr w:type="spellEnd"/>
            <w:r>
              <w:rPr>
                <w:lang w:eastAsia="en-US"/>
              </w:rPr>
              <w:t xml:space="preserve"> транспорта в </w:t>
            </w:r>
          </w:p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E97884" w:rsidTr="00E97884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210740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40000 рублей</w:t>
            </w:r>
          </w:p>
        </w:tc>
      </w:tr>
      <w:tr w:rsidR="00E97884" w:rsidTr="00E97884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E97884" w:rsidRDefault="00E97884" w:rsidP="00E97884">
      <w:pPr>
        <w:pStyle w:val="Default"/>
        <w:rPr>
          <w:color w:val="auto"/>
        </w:rPr>
      </w:pP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>на газоснабжение и иные виды топлива</w:t>
      </w:r>
    </w:p>
    <w:p w:rsidR="00E97884" w:rsidRDefault="00E97884" w:rsidP="00E978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466"/>
        <w:gridCol w:w="1969"/>
        <w:gridCol w:w="1887"/>
        <w:gridCol w:w="2667"/>
      </w:tblGrid>
      <w:tr w:rsidR="00E97884" w:rsidTr="00E97884">
        <w:trPr>
          <w:trHeight w:val="1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топлива (газа и иного вида топлива)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Расчетная потребность в топливе (газе и ином виде топлива)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Регулируемый тариф*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Поправочный коэффициент, учитывающий затраты на транспортировку топлива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куб.м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ГАЗ горючий </w:t>
            </w:r>
            <w:r>
              <w:rPr>
                <w:lang w:eastAsia="en-US"/>
              </w:rPr>
              <w:lastRenderedPageBreak/>
              <w:t>природный, транспортировка газа, снабженческо-сбытовые услуги</w:t>
            </w:r>
          </w:p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 куб.м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97884" w:rsidRDefault="00E97884" w:rsidP="00E97884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* Тариф на вид топлива, утвержденный в установленном порядке органом государственного регулирования тарифов (если тарифы на соответствующий вид топлива подлежат государственному регулированию) </w:t>
      </w:r>
    </w:p>
    <w:p w:rsidR="00E97884" w:rsidRDefault="00E97884" w:rsidP="00E97884">
      <w:pPr>
        <w:pStyle w:val="Default"/>
        <w:rPr>
          <w:color w:val="auto"/>
        </w:rPr>
      </w:pPr>
      <w:r>
        <w:rPr>
          <w:color w:val="auto"/>
        </w:rPr>
        <w:t xml:space="preserve">       </w:t>
      </w:r>
    </w:p>
    <w:p w:rsidR="00E97884" w:rsidRDefault="00E97884" w:rsidP="00E97884">
      <w:pPr>
        <w:tabs>
          <w:tab w:val="left" w:pos="1530"/>
        </w:tabs>
        <w:jc w:val="right"/>
      </w:pPr>
      <w:r>
        <w:tab/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электроснабжение</w:t>
      </w:r>
    </w:p>
    <w:p w:rsidR="00E97884" w:rsidRDefault="00E97884" w:rsidP="00E978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854"/>
        <w:gridCol w:w="3450"/>
        <w:gridCol w:w="3691"/>
      </w:tblGrid>
      <w:tr w:rsidR="00E97884" w:rsidTr="00E97884">
        <w:trPr>
          <w:trHeight w:val="2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Регулируемый тариф на электроэнергию (в рамках применяемого </w:t>
            </w:r>
            <w:proofErr w:type="spellStart"/>
            <w:r>
              <w:rPr>
                <w:b/>
                <w:bCs/>
                <w:lang w:eastAsia="en-US"/>
              </w:rPr>
              <w:t>одноставочного</w:t>
            </w:r>
            <w:proofErr w:type="spellEnd"/>
            <w:r>
              <w:rPr>
                <w:b/>
                <w:bCs/>
                <w:lang w:eastAsia="en-US"/>
              </w:rPr>
              <w:t xml:space="preserve">, дифференцированного по зонам суток или </w:t>
            </w:r>
            <w:proofErr w:type="spellStart"/>
            <w:r>
              <w:rPr>
                <w:b/>
                <w:bCs/>
                <w:lang w:eastAsia="en-US"/>
              </w:rPr>
              <w:t>двуставочного</w:t>
            </w:r>
            <w:proofErr w:type="spellEnd"/>
            <w:r>
              <w:rPr>
                <w:b/>
                <w:bCs/>
                <w:lang w:eastAsia="en-US"/>
              </w:rPr>
              <w:t xml:space="preserve"> тарифа)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Расчетная потребность электроэнергии в год по тарифу (цене) на электроэнергию (в рамках применяемого </w:t>
            </w:r>
            <w:proofErr w:type="spellStart"/>
            <w:r>
              <w:rPr>
                <w:b/>
                <w:bCs/>
                <w:lang w:eastAsia="en-US"/>
              </w:rPr>
              <w:t>одноставочного</w:t>
            </w:r>
            <w:proofErr w:type="spellEnd"/>
            <w:r>
              <w:rPr>
                <w:b/>
                <w:bCs/>
                <w:lang w:eastAsia="en-US"/>
              </w:rPr>
              <w:t xml:space="preserve">, дифференцированного по зонам суток или </w:t>
            </w:r>
            <w:proofErr w:type="spellStart"/>
            <w:r>
              <w:rPr>
                <w:b/>
                <w:bCs/>
                <w:lang w:eastAsia="en-US"/>
              </w:rPr>
              <w:t>двуставочного</w:t>
            </w:r>
            <w:proofErr w:type="spellEnd"/>
            <w:r>
              <w:rPr>
                <w:b/>
                <w:bCs/>
                <w:lang w:eastAsia="en-US"/>
              </w:rPr>
              <w:t xml:space="preserve"> тарифа) </w:t>
            </w:r>
          </w:p>
        </w:tc>
      </w:tr>
      <w:tr w:rsidR="00E97884" w:rsidTr="00E97884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10,45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14500 КВт/час на с </w:t>
            </w:r>
            <w:proofErr w:type="spellStart"/>
            <w:r>
              <w:rPr>
                <w:lang w:eastAsia="en-US"/>
              </w:rPr>
              <w:t>умму</w:t>
            </w:r>
            <w:proofErr w:type="spellEnd"/>
            <w:r>
              <w:rPr>
                <w:lang w:eastAsia="en-US"/>
              </w:rPr>
              <w:t xml:space="preserve"> 152000 руб.</w:t>
            </w:r>
          </w:p>
        </w:tc>
      </w:tr>
    </w:tbl>
    <w:p w:rsidR="00E97884" w:rsidRDefault="00E97884" w:rsidP="00E97884">
      <w:pPr>
        <w:tabs>
          <w:tab w:val="left" w:pos="1530"/>
        </w:tabs>
      </w:pP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 </w:t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техническое обслуживание и </w:t>
      </w:r>
      <w:proofErr w:type="spellStart"/>
      <w:r>
        <w:rPr>
          <w:b/>
          <w:bCs/>
        </w:rPr>
        <w:t>регламентно-профилактический</w:t>
      </w:r>
      <w:proofErr w:type="spellEnd"/>
      <w:r>
        <w:rPr>
          <w:b/>
          <w:bCs/>
        </w:rPr>
        <w:t xml:space="preserve"> ремонт систем охранно-тревожной сигнализации</w:t>
      </w:r>
    </w:p>
    <w:p w:rsidR="00E97884" w:rsidRDefault="00E97884" w:rsidP="00E978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266"/>
        <w:gridCol w:w="2615"/>
      </w:tblGrid>
      <w:tr w:rsidR="00E97884" w:rsidTr="00E97884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обслуживаемых устройств в составе системы охранно-тревожной сигнализации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Цена обслуживания 1 устройства </w:t>
            </w:r>
          </w:p>
        </w:tc>
      </w:tr>
      <w:tr w:rsidR="00E97884" w:rsidTr="00E97884">
        <w:trPr>
          <w:trHeight w:val="4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Тревожная сигнализация – связь с вневедомственной охраной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35000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в год </w:t>
            </w:r>
          </w:p>
        </w:tc>
      </w:tr>
    </w:tbl>
    <w:p w:rsidR="00E97884" w:rsidRDefault="00E97884" w:rsidP="00E97884">
      <w:pPr>
        <w:tabs>
          <w:tab w:val="left" w:pos="1530"/>
        </w:tabs>
      </w:pPr>
      <w:r>
        <w:tab/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E97884" w:rsidRDefault="00E97884" w:rsidP="00E978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E97884" w:rsidRDefault="00E97884" w:rsidP="00E97884">
      <w:pPr>
        <w:pStyle w:val="Default"/>
      </w:pPr>
    </w:p>
    <w:tbl>
      <w:tblPr>
        <w:tblW w:w="0" w:type="auto"/>
        <w:jc w:val="center"/>
        <w:tblInd w:w="-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6707"/>
        <w:gridCol w:w="1417"/>
      </w:tblGrid>
      <w:tr w:rsidR="00E97884" w:rsidTr="00E97884">
        <w:trPr>
          <w:trHeight w:val="44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в год</w:t>
            </w:r>
          </w:p>
        </w:tc>
      </w:tr>
      <w:tr w:rsidR="00E97884" w:rsidTr="00E97884">
        <w:trPr>
          <w:trHeight w:val="45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Периодическая печать (Газеты ,Журналы)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5000 руб. </w:t>
            </w:r>
          </w:p>
        </w:tc>
      </w:tr>
    </w:tbl>
    <w:p w:rsidR="00E97884" w:rsidRDefault="00E97884" w:rsidP="00E97884">
      <w:pPr>
        <w:pStyle w:val="Default"/>
        <w:rPr>
          <w:color w:val="auto"/>
        </w:rPr>
      </w:pPr>
    </w:p>
    <w:p w:rsidR="00E97884" w:rsidRDefault="00E97884" w:rsidP="00E97884">
      <w:pPr>
        <w:pStyle w:val="Default"/>
        <w:rPr>
          <w:color w:val="auto"/>
        </w:rPr>
      </w:pPr>
      <w:r>
        <w:rPr>
          <w:color w:val="auto"/>
        </w:rPr>
        <w:t xml:space="preserve">*Приобретение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 </w:t>
      </w:r>
    </w:p>
    <w:p w:rsidR="00E97884" w:rsidRDefault="00E97884" w:rsidP="00E97884">
      <w:pPr>
        <w:tabs>
          <w:tab w:val="left" w:pos="1530"/>
        </w:tabs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  услуги связи</w:t>
      </w:r>
    </w:p>
    <w:p w:rsidR="00E97884" w:rsidRDefault="00E97884" w:rsidP="00E97884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абонентская плата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jc w:val="center"/>
      </w:pPr>
    </w:p>
    <w:tbl>
      <w:tblPr>
        <w:tblW w:w="513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3353"/>
        <w:gridCol w:w="2378"/>
        <w:gridCol w:w="1846"/>
      </w:tblGrid>
      <w:tr w:rsidR="00E97884" w:rsidTr="00E97884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 службы, обслуживающий персонал.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(основной)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884" w:rsidTr="00E97884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</w:t>
            </w:r>
          </w:p>
        </w:tc>
      </w:tr>
    </w:tbl>
    <w:p w:rsidR="00E97884" w:rsidRDefault="00E97884" w:rsidP="00E9788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jc w:val="center"/>
        <w:rPr>
          <w:b/>
        </w:rPr>
      </w:pPr>
      <w:r>
        <w:rPr>
          <w:b/>
        </w:rPr>
        <w:t>2.Местные телефонные соединения</w:t>
      </w:r>
    </w:p>
    <w:p w:rsidR="00E97884" w:rsidRDefault="00E97884" w:rsidP="00E97884">
      <w:pPr>
        <w:jc w:val="center"/>
      </w:pP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8"/>
        <w:gridCol w:w="2671"/>
        <w:gridCol w:w="3070"/>
        <w:gridCol w:w="1466"/>
      </w:tblGrid>
      <w:tr w:rsidR="00E97884" w:rsidTr="00E9788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rPr>
          <w:trHeight w:val="234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 службы, обслуживающий персонал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и тарифных планов на услуги местной связи для абонентов – юридических лиц, утвержденных Федеральной службой по тарифам на территории Ивановской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9000,00</w:t>
            </w:r>
          </w:p>
        </w:tc>
      </w:tr>
    </w:tbl>
    <w:p w:rsidR="00E97884" w:rsidRDefault="00E97884" w:rsidP="00E97884">
      <w:pPr>
        <w:rPr>
          <w:b/>
        </w:rPr>
      </w:pPr>
    </w:p>
    <w:p w:rsidR="00E97884" w:rsidRDefault="00E97884" w:rsidP="00E97884">
      <w:pPr>
        <w:jc w:val="center"/>
        <w:rPr>
          <w:b/>
        </w:rPr>
      </w:pPr>
      <w:r>
        <w:rPr>
          <w:b/>
        </w:rPr>
        <w:t>3.Междугородние телефонные соединения</w:t>
      </w:r>
    </w:p>
    <w:p w:rsidR="00E97884" w:rsidRDefault="00E97884" w:rsidP="00E97884">
      <w:pPr>
        <w:jc w:val="center"/>
        <w:rPr>
          <w:b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1935"/>
        <w:gridCol w:w="2440"/>
        <w:gridCol w:w="1926"/>
        <w:gridCol w:w="1606"/>
      </w:tblGrid>
      <w:tr w:rsidR="00E97884" w:rsidTr="00E9788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абонентских </w:t>
            </w:r>
            <w:r>
              <w:rPr>
                <w:b/>
                <w:lang w:eastAsia="en-US"/>
              </w:rPr>
              <w:lastRenderedPageBreak/>
              <w:t>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Продолжительность междугородних </w:t>
            </w:r>
            <w:r>
              <w:rPr>
                <w:b/>
                <w:lang w:eastAsia="en-US"/>
              </w:rPr>
              <w:lastRenderedPageBreak/>
              <w:t>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Цена минуты разговора при </w:t>
            </w:r>
            <w:r>
              <w:rPr>
                <w:b/>
                <w:lang w:eastAsia="en-US"/>
              </w:rPr>
              <w:lastRenderedPageBreak/>
              <w:t>междугородних телефонных соединениях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Стоимость обслуживан</w:t>
            </w:r>
            <w:r>
              <w:rPr>
                <w:b/>
                <w:lang w:eastAsia="en-US"/>
              </w:rPr>
              <w:lastRenderedPageBreak/>
              <w:t>ия,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сельского поселения, муниципальные служащие, должности не относящиеся к должностям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 службы, обслуживающий персонал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и тарифных планов на услуги междугородних связи для абонентов – юридических лиц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16000,00</w:t>
            </w:r>
          </w:p>
        </w:tc>
      </w:tr>
    </w:tbl>
    <w:p w:rsidR="00E97884" w:rsidRDefault="00E97884" w:rsidP="00E97884">
      <w:pPr>
        <w:rPr>
          <w:b/>
        </w:rPr>
      </w:pP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оплата услуг сотовой связи</w:t>
      </w:r>
    </w:p>
    <w:p w:rsidR="00E97884" w:rsidRDefault="00E97884" w:rsidP="00E97884"/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3359"/>
        <w:gridCol w:w="2843"/>
      </w:tblGrid>
      <w:tr w:rsidR="00E97884" w:rsidTr="00E9788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Ежемесячная цена услуги подвижной связи в расчете на 1 номер сотовой абонентской станции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rPr>
          <w:trHeight w:val="19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 (заместители, начальники управлений, заведующие отделом),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обслуживающий персонал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водители).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корпоративных тарифных планов;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размера фиксированного лимита, утвержденного распоряжением администрации Мортковского сельского поселения </w:t>
            </w:r>
            <w:proofErr w:type="spellStart"/>
            <w:r>
              <w:rPr>
                <w:lang w:eastAsia="en-US"/>
              </w:rPr>
              <w:t>Пучежского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 более 10000,00</w:t>
            </w:r>
          </w:p>
        </w:tc>
      </w:tr>
    </w:tbl>
    <w:p w:rsidR="00E97884" w:rsidRDefault="00E97884" w:rsidP="00E978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Интернет и услуги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/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8"/>
        <w:gridCol w:w="3349"/>
        <w:gridCol w:w="2850"/>
      </w:tblGrid>
      <w:tr w:rsidR="00E97884" w:rsidTr="00E9788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каналов передачи данных сети «Интернет»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Месячная цена аренды канала передачи данных сети «Интернет»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18000,00</w:t>
            </w:r>
          </w:p>
        </w:tc>
      </w:tr>
    </w:tbl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оплату услуг почтовой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4620"/>
        <w:gridCol w:w="1881"/>
      </w:tblGrid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количество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в год,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почтовой оплаты (почтовые марки)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5000,00</w:t>
            </w:r>
          </w:p>
        </w:tc>
      </w:tr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почтовой оплаты (конверт с литерой «А»)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почтовой связи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3000,00</w:t>
            </w:r>
          </w:p>
        </w:tc>
      </w:tr>
    </w:tbl>
    <w:p w:rsidR="00E97884" w:rsidRDefault="00E97884" w:rsidP="00E97884">
      <w:pPr>
        <w:tabs>
          <w:tab w:val="left" w:pos="1530"/>
        </w:tabs>
        <w:jc w:val="right"/>
      </w:pPr>
      <w:r>
        <w:tab/>
      </w:r>
    </w:p>
    <w:p w:rsidR="00E97884" w:rsidRDefault="00E97884" w:rsidP="00E9788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НОРМАТИВ</w:t>
      </w:r>
    </w:p>
    <w:p w:rsidR="00E97884" w:rsidRDefault="00E97884" w:rsidP="00E9788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на обучение (повышение квалификации) специалистов</w:t>
      </w:r>
    </w:p>
    <w:p w:rsidR="00E97884" w:rsidRDefault="00E97884" w:rsidP="00E9788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835"/>
        <w:gridCol w:w="3969"/>
      </w:tblGrid>
      <w:tr w:rsidR="00E97884" w:rsidTr="00E97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(в год) </w:t>
            </w:r>
          </w:p>
        </w:tc>
      </w:tr>
      <w:tr w:rsidR="00E97884" w:rsidTr="00E97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«руководители»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 руб.</w:t>
            </w:r>
          </w:p>
        </w:tc>
      </w:tr>
      <w:tr w:rsidR="00E97884" w:rsidTr="00E97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«специалисты»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 руб.</w:t>
            </w:r>
          </w:p>
        </w:tc>
      </w:tr>
    </w:tbl>
    <w:p w:rsidR="00E97884" w:rsidRDefault="00E97884" w:rsidP="00E97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4"/>
      <w:bookmarkEnd w:id="0"/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jc w:val="center"/>
        <w:rPr>
          <w:b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1818"/>
        <w:gridCol w:w="4786"/>
      </w:tblGrid>
      <w:tr w:rsidR="00E97884" w:rsidTr="00E9788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Стоимость обслуживания на техническое обслуживание и </w:t>
            </w:r>
            <w:proofErr w:type="spellStart"/>
            <w:r>
              <w:rPr>
                <w:b/>
                <w:lang w:eastAsia="en-US"/>
              </w:rPr>
              <w:t>регламентно-профилактический</w:t>
            </w:r>
            <w:proofErr w:type="spellEnd"/>
            <w:r>
              <w:rPr>
                <w:b/>
                <w:lang w:eastAsia="en-US"/>
              </w:rPr>
              <w:t xml:space="preserve"> ремонт принтеров, многофункциональных устройств и копировальных аппаратов (оргтехники)  в год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97884" w:rsidTr="00E9788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Копировальный аппарат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E97884" w:rsidTr="00E9788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Лазерный принтер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rPr>
                <w:lang w:eastAsia="en-US"/>
              </w:rPr>
            </w:pPr>
          </w:p>
        </w:tc>
      </w:tr>
      <w:tr w:rsidR="00E97884" w:rsidTr="00E9788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Струйный принтер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rPr>
                <w:lang w:eastAsia="en-US"/>
              </w:rPr>
            </w:pPr>
          </w:p>
        </w:tc>
      </w:tr>
      <w:tr w:rsidR="00E97884" w:rsidTr="00E9788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МФУ лазерный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rPr>
                <w:lang w:eastAsia="en-US"/>
              </w:rPr>
            </w:pPr>
          </w:p>
        </w:tc>
      </w:tr>
      <w:tr w:rsidR="00E97884" w:rsidTr="00E97884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rPr>
                <w:lang w:eastAsia="en-US"/>
              </w:rPr>
            </w:pPr>
          </w:p>
        </w:tc>
      </w:tr>
    </w:tbl>
    <w:p w:rsidR="00E97884" w:rsidRDefault="00E97884" w:rsidP="00E97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оплату услуг по сопровождению программного обеспечения и приобретению простых (неисключительных) лицензий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использование программного обеспечения: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153"/>
        <w:gridCol w:w="3801"/>
      </w:tblGrid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услуг по </w:t>
            </w:r>
            <w:r>
              <w:rPr>
                <w:b/>
                <w:lang w:eastAsia="en-US"/>
              </w:rPr>
              <w:lastRenderedPageBreak/>
              <w:t>сопровождению ПО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Стоимость обслуживания сопровождения ПО в год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(не более, руб.)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Сопровождение специализированного программного обеспечения  «</w:t>
            </w:r>
            <w:proofErr w:type="spellStart"/>
            <w:r>
              <w:rPr>
                <w:lang w:eastAsia="en-US"/>
              </w:rPr>
              <w:t>Бюджет-Смарт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неисключительного права на использование программы для ЭВМ «</w:t>
            </w:r>
            <w:proofErr w:type="spellStart"/>
            <w:r>
              <w:rPr>
                <w:lang w:eastAsia="en-US"/>
              </w:rPr>
              <w:t>Бюджет-Смарт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 использования программы для ЭВМ «СБИС++»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системы «1С:Предприятие»,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Подписка на информационно-технологическое сопровождение «1С-Предприятие»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СМЭВ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Технокад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</w:tr>
      <w:tr w:rsidR="00E97884" w:rsidTr="00E978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157000,00</w:t>
            </w:r>
          </w:p>
        </w:tc>
      </w:tr>
    </w:tbl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оплату услуг по сопровождению справочно-правовых систем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2674"/>
        <w:gridCol w:w="2448"/>
        <w:gridCol w:w="1786"/>
      </w:tblGrid>
      <w:tr w:rsidR="00E97884" w:rsidTr="00E97884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сопровождения программного обеспечения в месяц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справочника Гарант -Универсал Плюс </w:t>
            </w:r>
            <w:proofErr w:type="spellStart"/>
            <w:r>
              <w:rPr>
                <w:lang w:eastAsia="en-US"/>
              </w:rPr>
              <w:t>аэро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39600,00</w:t>
            </w:r>
          </w:p>
        </w:tc>
      </w:tr>
      <w:tr w:rsidR="00E97884" w:rsidTr="00E97884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39600,00</w:t>
            </w:r>
          </w:p>
        </w:tc>
      </w:tr>
    </w:tbl>
    <w:p w:rsidR="00E97884" w:rsidRDefault="00E97884" w:rsidP="00E97884">
      <w:pPr>
        <w:tabs>
          <w:tab w:val="left" w:pos="1530"/>
        </w:tabs>
        <w:jc w:val="right"/>
      </w:pPr>
      <w:r>
        <w:tab/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3137"/>
        <w:gridCol w:w="3007"/>
        <w:gridCol w:w="1786"/>
      </w:tblGrid>
      <w:tr w:rsidR="00E97884" w:rsidTr="00E97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 по защите информации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 w:rsidR="00E97884" w:rsidRDefault="00E978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E97884" w:rsidTr="00E97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Антивирусное </w:t>
            </w:r>
            <w:r>
              <w:rPr>
                <w:lang w:eastAsia="en-US"/>
              </w:rPr>
              <w:lastRenderedPageBreak/>
              <w:t>программное обеспечение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</w:t>
            </w:r>
          </w:p>
        </w:tc>
      </w:tr>
    </w:tbl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расходных материалов для принтеров, многофункциональных устройств и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(оргтехники)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9"/>
        <w:gridCol w:w="3173"/>
        <w:gridCol w:w="1798"/>
      </w:tblGrid>
      <w:tr w:rsidR="00E97884" w:rsidTr="00E97884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материалов в год,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E97884" w:rsidTr="00E97884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Лазерный принтер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</w:tr>
      <w:tr w:rsidR="00E97884" w:rsidTr="00E97884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МФУ лазерный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rPr>
                <w:lang w:eastAsia="en-US"/>
              </w:rPr>
            </w:pPr>
          </w:p>
        </w:tc>
      </w:tr>
      <w:tr w:rsidR="00E97884" w:rsidTr="00E97884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84" w:rsidRDefault="00E97884">
            <w:pPr>
              <w:rPr>
                <w:lang w:eastAsia="en-US"/>
              </w:rPr>
            </w:pPr>
          </w:p>
        </w:tc>
      </w:tr>
    </w:tbl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884" w:rsidRDefault="00E97884" w:rsidP="00E97884">
      <w:pPr>
        <w:ind w:firstLine="709"/>
        <w:jc w:val="center"/>
        <w:rPr>
          <w:b/>
        </w:rPr>
      </w:pPr>
      <w:bookmarkStart w:id="1" w:name="sub_45"/>
      <w:r>
        <w:rPr>
          <w:b/>
        </w:rPr>
        <w:t>НОРМАТИВ</w:t>
      </w:r>
    </w:p>
    <w:p w:rsidR="00E97884" w:rsidRDefault="00E97884" w:rsidP="00E97884">
      <w:pPr>
        <w:ind w:firstLine="709"/>
        <w:jc w:val="center"/>
        <w:rPr>
          <w:b/>
        </w:rPr>
      </w:pPr>
      <w:r>
        <w:rPr>
          <w:b/>
        </w:rPr>
        <w:t xml:space="preserve"> на проезд к месту командирования и обратно:</w:t>
      </w:r>
    </w:p>
    <w:p w:rsidR="00E97884" w:rsidRDefault="00E97884" w:rsidP="00E97884">
      <w:pPr>
        <w:rPr>
          <w:b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1"/>
        <w:gridCol w:w="6500"/>
      </w:tblGrid>
      <w:tr w:rsidR="00E97884" w:rsidTr="00E9788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командированных работников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E97884" w:rsidTr="00E9788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          3 000,00</w:t>
            </w:r>
          </w:p>
        </w:tc>
      </w:tr>
    </w:tbl>
    <w:p w:rsidR="00E97884" w:rsidRDefault="00E97884" w:rsidP="00E97884">
      <w:pPr>
        <w:jc w:val="both"/>
        <w:rPr>
          <w:b/>
        </w:rPr>
      </w:pPr>
      <w:bookmarkStart w:id="2" w:name="sub_46"/>
      <w:bookmarkEnd w:id="1"/>
    </w:p>
    <w:p w:rsidR="00E97884" w:rsidRDefault="00E97884" w:rsidP="00E97884">
      <w:pPr>
        <w:ind w:firstLine="709"/>
        <w:jc w:val="center"/>
        <w:rPr>
          <w:b/>
        </w:rPr>
      </w:pPr>
      <w:r>
        <w:rPr>
          <w:b/>
        </w:rPr>
        <w:t>НОРМАТИВ</w:t>
      </w:r>
    </w:p>
    <w:p w:rsidR="00E97884" w:rsidRDefault="00E97884" w:rsidP="00E97884">
      <w:pPr>
        <w:ind w:firstLine="709"/>
        <w:jc w:val="center"/>
        <w:rPr>
          <w:b/>
        </w:rPr>
      </w:pPr>
      <w:r>
        <w:rPr>
          <w:b/>
        </w:rPr>
        <w:t xml:space="preserve">по договору на </w:t>
      </w:r>
      <w:proofErr w:type="spellStart"/>
      <w:r>
        <w:rPr>
          <w:b/>
        </w:rPr>
        <w:t>найм</w:t>
      </w:r>
      <w:proofErr w:type="spellEnd"/>
      <w:r>
        <w:rPr>
          <w:b/>
        </w:rPr>
        <w:t xml:space="preserve"> жилого помещения на период командирования</w:t>
      </w:r>
      <w:r>
        <w:t>:</w:t>
      </w:r>
      <w:bookmarkEnd w:id="2"/>
    </w:p>
    <w:p w:rsidR="00E97884" w:rsidRDefault="00E97884" w:rsidP="00E97884">
      <w:pPr>
        <w:ind w:firstLine="709"/>
        <w:rPr>
          <w:b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4620"/>
        <w:gridCol w:w="1881"/>
      </w:tblGrid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командированных работников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суток нахождения в командировке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 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</w:tr>
    </w:tbl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приобретение информационных услуг ( приобретение иных печатных изданий, размещение информации и подача объявлений в печатных изданиях) 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 в пределах выделенных лимитов бюджетных обязательств</w:t>
      </w:r>
    </w:p>
    <w:p w:rsidR="00E97884" w:rsidRDefault="00E97884" w:rsidP="00E97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послерейсового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3653"/>
        <w:gridCol w:w="2848"/>
      </w:tblGrid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водителей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 </w:t>
            </w:r>
            <w:proofErr w:type="spellStart"/>
            <w:r>
              <w:rPr>
                <w:lang w:eastAsia="en-US"/>
              </w:rPr>
              <w:t>предрейсового</w:t>
            </w:r>
            <w:proofErr w:type="spellEnd"/>
            <w:r>
              <w:rPr>
                <w:lang w:eastAsia="en-US"/>
              </w:rPr>
              <w:t xml:space="preserve"> осмотра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месяц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12000,00</w:t>
            </w:r>
          </w:p>
        </w:tc>
      </w:tr>
    </w:tbl>
    <w:p w:rsidR="00E97884" w:rsidRDefault="00E97884" w:rsidP="00E978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E97884" w:rsidRDefault="00E97884" w:rsidP="00E9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884" w:rsidRDefault="00E97884" w:rsidP="00E978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3653"/>
        <w:gridCol w:w="2848"/>
      </w:tblGrid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автомашин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обслуживания в год,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E97884" w:rsidTr="00E9788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полис ОСАГО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6000,00</w:t>
            </w:r>
          </w:p>
        </w:tc>
      </w:tr>
    </w:tbl>
    <w:p w:rsidR="00E97884" w:rsidRDefault="00E97884" w:rsidP="00E97884">
      <w:pPr>
        <w:tabs>
          <w:tab w:val="left" w:pos="1530"/>
        </w:tabs>
      </w:pPr>
    </w:p>
    <w:p w:rsidR="00E97884" w:rsidRDefault="00E97884" w:rsidP="00E97884">
      <w:pPr>
        <w:tabs>
          <w:tab w:val="left" w:pos="1530"/>
        </w:tabs>
        <w:jc w:val="right"/>
      </w:pPr>
    </w:p>
    <w:p w:rsidR="00E97884" w:rsidRDefault="00E97884" w:rsidP="00E97884">
      <w:pPr>
        <w:tabs>
          <w:tab w:val="left" w:pos="1530"/>
        </w:tabs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both"/>
      </w:pP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222"/>
        <w:gridCol w:w="222"/>
        <w:gridCol w:w="222"/>
      </w:tblGrid>
      <w:tr w:rsidR="00E97884" w:rsidTr="00E97884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  <w:p w:rsidR="00E97884" w:rsidRDefault="00E97884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E97884" w:rsidRDefault="00E97884" w:rsidP="00E97884">
      <w:pPr>
        <w:sectPr w:rsidR="00E97884">
          <w:pgSz w:w="11906" w:h="16838"/>
          <w:pgMar w:top="899" w:right="850" w:bottom="1134" w:left="1701" w:header="708" w:footer="708" w:gutter="0"/>
          <w:cols w:space="720"/>
        </w:sectPr>
      </w:pPr>
    </w:p>
    <w:p w:rsidR="00E97884" w:rsidRDefault="00E97884" w:rsidP="00E97884">
      <w:pPr>
        <w:tabs>
          <w:tab w:val="left" w:pos="1530"/>
        </w:tabs>
      </w:pPr>
    </w:p>
    <w:p w:rsidR="00E97884" w:rsidRDefault="00E97884" w:rsidP="00E97884">
      <w:pPr>
        <w:tabs>
          <w:tab w:val="left" w:pos="1530"/>
        </w:tabs>
        <w:jc w:val="center"/>
      </w:pP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</w:t>
      </w:r>
    </w:p>
    <w:p w:rsidR="00E97884" w:rsidRDefault="00E97884" w:rsidP="00E97884">
      <w:pPr>
        <w:tabs>
          <w:tab w:val="left" w:pos="1530"/>
        </w:tabs>
        <w:jc w:val="center"/>
        <w:rPr>
          <w:b/>
        </w:rPr>
      </w:pPr>
      <w:r>
        <w:rPr>
          <w:b/>
        </w:rPr>
        <w:t>на приобретение мебели  и бытовой техники</w:t>
      </w:r>
    </w:p>
    <w:p w:rsidR="00E97884" w:rsidRDefault="00E97884" w:rsidP="00E97884">
      <w:pPr>
        <w:tabs>
          <w:tab w:val="left" w:pos="153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118"/>
        <w:gridCol w:w="1471"/>
        <w:gridCol w:w="1617"/>
        <w:gridCol w:w="2070"/>
        <w:gridCol w:w="3170"/>
        <w:gridCol w:w="3402"/>
      </w:tblGrid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Предельная цена приобретения за </w:t>
            </w:r>
            <w:proofErr w:type="spellStart"/>
            <w:r>
              <w:rPr>
                <w:lang w:eastAsia="en-US"/>
              </w:rPr>
              <w:t>ед.изм</w:t>
            </w:r>
            <w:proofErr w:type="spellEnd"/>
            <w:r>
              <w:rPr>
                <w:lang w:eastAsia="en-US"/>
              </w:rPr>
              <w:t>.,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письменный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для посетителей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книжный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платяной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 рабочее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Сейф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Жалюзи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окно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 +2 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Чайник электрический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Микроволновая печь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Калькулятор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Переплетная машина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 w:rsidR="00E97884" w:rsidTr="00E97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</w:tbl>
    <w:p w:rsidR="00E97884" w:rsidRDefault="00E97884" w:rsidP="00E97884">
      <w:pPr>
        <w:sectPr w:rsidR="00E97884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97884" w:rsidRDefault="00E97884" w:rsidP="00E97884"/>
    <w:p w:rsidR="00E97884" w:rsidRDefault="00E97884" w:rsidP="00E97884">
      <w:pPr>
        <w:jc w:val="center"/>
        <w:rPr>
          <w:b/>
        </w:rPr>
      </w:pPr>
      <w:r>
        <w:rPr>
          <w:b/>
        </w:rPr>
        <w:t>НОРМАТИВЫ</w:t>
      </w:r>
    </w:p>
    <w:p w:rsidR="00E97884" w:rsidRDefault="00E97884" w:rsidP="00E97884">
      <w:pPr>
        <w:jc w:val="center"/>
        <w:rPr>
          <w:b/>
        </w:rPr>
      </w:pPr>
      <w:r>
        <w:rPr>
          <w:b/>
        </w:rPr>
        <w:t>на приобретение канцелярских товаров</w:t>
      </w:r>
    </w:p>
    <w:p w:rsidR="00E97884" w:rsidRDefault="00E97884" w:rsidP="00E97884">
      <w:pPr>
        <w:jc w:val="center"/>
        <w:rPr>
          <w:b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4340"/>
        <w:gridCol w:w="1591"/>
        <w:gridCol w:w="2314"/>
        <w:gridCol w:w="3472"/>
        <w:gridCol w:w="2314"/>
      </w:tblGrid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(в руб. за 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E97884" w:rsidTr="00E97884">
        <w:trPr>
          <w:trHeight w:val="413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товары, закупаемые в расчете на каждого сотрудника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Антистеплер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для заметок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для заметок не проклеенный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Дырокол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25мм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32мм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41мм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Закладка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Карандаш </w:t>
            </w:r>
            <w:proofErr w:type="spellStart"/>
            <w:r>
              <w:rPr>
                <w:lang w:eastAsia="en-US"/>
              </w:rPr>
              <w:t>чернографитный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Клей ПВА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Клей карандаш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97884" w:rsidTr="00E97884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Корректирующая лента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Ластик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Линейка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Маркеры </w:t>
            </w:r>
            <w:proofErr w:type="spellStart"/>
            <w:r>
              <w:rPr>
                <w:lang w:eastAsia="en-US"/>
              </w:rPr>
              <w:t>текстовыделители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Набор </w:t>
            </w:r>
            <w:proofErr w:type="spellStart"/>
            <w:r>
              <w:rPr>
                <w:lang w:eastAsia="en-US"/>
              </w:rPr>
              <w:t>текстомаркеров</w:t>
            </w:r>
            <w:proofErr w:type="spellEnd"/>
            <w:r>
              <w:rPr>
                <w:lang w:eastAsia="en-US"/>
              </w:rPr>
              <w:t xml:space="preserve"> 4 цвета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Нож канцелярский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Ножницы канцелярские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E97884" w:rsidTr="00E97884">
        <w:trPr>
          <w:trHeight w:val="9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(работникам по должности категории «руководители»)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конверт с кнопкой (А4)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вкладыш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угол из полипропилена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97884" w:rsidTr="00E97884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lang w:eastAsia="en-US"/>
                </w:rPr>
                <w:t>50 мм</w:t>
              </w:r>
            </w:smartTag>
            <w:r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lang w:eastAsia="en-US"/>
                </w:rPr>
                <w:t>70 мм</w:t>
              </w:r>
            </w:smartTag>
            <w:r>
              <w:rPr>
                <w:lang w:eastAsia="en-US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Ручка шариковая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6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«Дело» скоросшиватель картонный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Скрепки металлические от 22мм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lang w:eastAsia="en-US"/>
                </w:rPr>
                <w:t>28 мм</w:t>
              </w:r>
            </w:smartTag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Точилка с контейнером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Скобы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Скобы №10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Степлер</w:t>
            </w:r>
            <w:proofErr w:type="spellEnd"/>
            <w:r>
              <w:rPr>
                <w:lang w:eastAsia="en-US"/>
              </w:rPr>
              <w:t xml:space="preserve">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Скотч  широкий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Скотч узкий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97884" w:rsidTr="00E97884">
        <w:trPr>
          <w:trHeight w:val="395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товары, закупаемые для общих целей администрации</w:t>
            </w:r>
          </w:p>
        </w:tc>
      </w:tr>
      <w:tr w:rsidR="00E97884" w:rsidTr="00E97884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скоросшиватель с прозрачным верхом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Конверты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Сменная подушка для печати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Бумага (А4)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97884" w:rsidTr="00E97884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Пружины для переплета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E97884" w:rsidTr="00E97884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Краска штемпельная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E97884" w:rsidTr="00E97884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Ручка </w:t>
            </w:r>
            <w:proofErr w:type="spellStart"/>
            <w:r>
              <w:rPr>
                <w:lang w:eastAsia="en-US"/>
              </w:rPr>
              <w:t>гелевая</w:t>
            </w:r>
            <w:proofErr w:type="spellEnd"/>
            <w:r>
              <w:rPr>
                <w:lang w:eastAsia="en-US"/>
              </w:rPr>
              <w:t xml:space="preserve"> (черная)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97884" w:rsidTr="00E97884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Нитки для шитья документов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97884" w:rsidTr="00E97884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Стержни для шариковой ручки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E97884" w:rsidRDefault="00E97884" w:rsidP="00E97884"/>
    <w:p w:rsidR="00E97884" w:rsidRDefault="00E97884" w:rsidP="00E97884">
      <w:pPr>
        <w:jc w:val="center"/>
      </w:pPr>
      <w:r>
        <w:rPr>
          <w:b/>
        </w:rPr>
        <w:t>НОРМАТИВЫ</w:t>
      </w:r>
    </w:p>
    <w:p w:rsidR="00E97884" w:rsidRDefault="00E97884" w:rsidP="00E97884">
      <w:pPr>
        <w:jc w:val="center"/>
        <w:rPr>
          <w:b/>
        </w:rPr>
      </w:pPr>
      <w:r>
        <w:t xml:space="preserve"> </w:t>
      </w:r>
      <w:r>
        <w:rPr>
          <w:b/>
        </w:rPr>
        <w:t xml:space="preserve">на приобретение хозяйственных товаров и принадлежностей </w:t>
      </w:r>
    </w:p>
    <w:p w:rsidR="00E97884" w:rsidRDefault="00E97884" w:rsidP="00E9788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516"/>
        <w:gridCol w:w="4111"/>
        <w:gridCol w:w="4394"/>
      </w:tblGrid>
      <w:tr w:rsidR="00E97884" w:rsidTr="00E9788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хозяйственного товара</w:t>
            </w:r>
          </w:p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и принадлежности в год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Стоимость за 1 </w:t>
            </w:r>
            <w:proofErr w:type="spellStart"/>
            <w:r>
              <w:rPr>
                <w:lang w:eastAsia="en-US"/>
              </w:rPr>
              <w:t>единицу,руб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97884" w:rsidTr="00E97884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мытья </w:t>
            </w:r>
            <w:proofErr w:type="spellStart"/>
            <w:r>
              <w:rPr>
                <w:lang w:eastAsia="en-US"/>
              </w:rPr>
              <w:t>посуды,шт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Чистящие и стиральные порошки,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Тряпки для мытья полов, 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Перчатки резиновые, пара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Мыло туалетное, хозяйственное,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Губка для мытья посуды,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Размораживатель </w:t>
            </w:r>
            <w:proofErr w:type="spellStart"/>
            <w:r>
              <w:rPr>
                <w:lang w:eastAsia="en-US"/>
              </w:rPr>
              <w:t>замков,шт</w:t>
            </w:r>
            <w:proofErr w:type="spellEnd"/>
            <w:r>
              <w:rPr>
                <w:lang w:eastAsia="en-US"/>
              </w:rPr>
              <w:t xml:space="preserve">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Эмаль половая, 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Жидкость в </w:t>
            </w:r>
            <w:proofErr w:type="spellStart"/>
            <w:r>
              <w:rPr>
                <w:lang w:eastAsia="en-US"/>
              </w:rPr>
              <w:t>омыватель,литр</w:t>
            </w:r>
            <w:proofErr w:type="spellEnd"/>
            <w:r>
              <w:rPr>
                <w:lang w:eastAsia="en-US"/>
              </w:rPr>
              <w:t xml:space="preserve">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Антифриз,литр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Тормозная </w:t>
            </w:r>
            <w:proofErr w:type="spellStart"/>
            <w:r>
              <w:rPr>
                <w:lang w:eastAsia="en-US"/>
              </w:rPr>
              <w:t>жидкость,шт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Скотч </w:t>
            </w:r>
            <w:proofErr w:type="spellStart"/>
            <w:r>
              <w:rPr>
                <w:lang w:eastAsia="en-US"/>
              </w:rPr>
              <w:t>покрасочный,шт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Укрывной </w:t>
            </w:r>
            <w:proofErr w:type="spellStart"/>
            <w:r>
              <w:rPr>
                <w:lang w:eastAsia="en-US"/>
              </w:rPr>
              <w:t>материал,шт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Растворитель,литр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Лак </w:t>
            </w:r>
            <w:proofErr w:type="spellStart"/>
            <w:r>
              <w:rPr>
                <w:lang w:eastAsia="en-US"/>
              </w:rPr>
              <w:t>акриловый,кг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Автоэмаль,кг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Грунтовка,кг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Шпатлевка,кг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Мастика,кг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Саморезы,шт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Гвозди,кг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Эмаль </w:t>
            </w:r>
            <w:proofErr w:type="spellStart"/>
            <w:r>
              <w:rPr>
                <w:lang w:eastAsia="en-US"/>
              </w:rPr>
              <w:t>синяя,кг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Замок </w:t>
            </w:r>
            <w:proofErr w:type="spellStart"/>
            <w:r>
              <w:rPr>
                <w:lang w:eastAsia="en-US"/>
              </w:rPr>
              <w:t>врезной,шт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Замок </w:t>
            </w:r>
            <w:proofErr w:type="spellStart"/>
            <w:r>
              <w:rPr>
                <w:lang w:eastAsia="en-US"/>
              </w:rPr>
              <w:t>навесной,шт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Скотч для оклейки </w:t>
            </w:r>
            <w:proofErr w:type="spellStart"/>
            <w:r>
              <w:rPr>
                <w:lang w:eastAsia="en-US"/>
              </w:rPr>
              <w:t>окон,шт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Белизна,литр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Кисточки,шт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б,пара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97884" w:rsidRDefault="00E97884" w:rsidP="00E97884">
      <w:pPr>
        <w:tabs>
          <w:tab w:val="left" w:pos="330"/>
          <w:tab w:val="left" w:pos="7725"/>
          <w:tab w:val="left" w:pos="9135"/>
        </w:tabs>
      </w:pPr>
      <w:r>
        <w:tab/>
      </w:r>
    </w:p>
    <w:p w:rsidR="00E97884" w:rsidRDefault="00E97884" w:rsidP="00E97884">
      <w:pPr>
        <w:jc w:val="center"/>
        <w:rPr>
          <w:b/>
        </w:rPr>
      </w:pPr>
      <w:r>
        <w:rPr>
          <w:b/>
        </w:rPr>
        <w:lastRenderedPageBreak/>
        <w:t>НОРМАТИВ</w:t>
      </w:r>
    </w:p>
    <w:p w:rsidR="00E97884" w:rsidRDefault="00E97884" w:rsidP="00E97884">
      <w:pPr>
        <w:jc w:val="center"/>
      </w:pPr>
      <w:r>
        <w:rPr>
          <w:b/>
        </w:rPr>
        <w:t xml:space="preserve"> на приобретение запасных частей для транспортных средств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4524"/>
        <w:gridCol w:w="5103"/>
      </w:tblGrid>
      <w:tr w:rsidR="00E97884" w:rsidTr="00E9788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/части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Средняя цена за </w:t>
            </w:r>
            <w:proofErr w:type="spellStart"/>
            <w:r>
              <w:rPr>
                <w:lang w:eastAsia="en-US"/>
              </w:rPr>
              <w:t>едиинцу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Фильтры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Ремни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4500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Свечи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570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Лампы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Диски сцепления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11500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Стартер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6200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Насос водяной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3000 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Колодки тормозные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2100 </w:t>
            </w:r>
          </w:p>
        </w:tc>
      </w:tr>
      <w:tr w:rsidR="00E97884" w:rsidTr="00E9788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Шины автомобильные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5000   </w:t>
            </w:r>
          </w:p>
        </w:tc>
      </w:tr>
      <w:tr w:rsidR="00E97884" w:rsidTr="00E978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   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Огнетушитель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Хомуты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Бамперы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Шкивы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Щетки со скребком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Колодки соединительные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Ремни глушителя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Резонаторы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Втулки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Шаровые опоры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Цилиндры тормозные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Тросы ручного тормоза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Болты амортизатора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Штанги реактивные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Наконечники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Крючки к двери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Пороги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Ремвставки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Прокладки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Подшипники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Соединители порогов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Усилители порогов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Герметик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Вилки 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Сальники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Колодки тормозные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Шины автомобильные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Глушители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Домкрат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E97884" w:rsidTr="00E97884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4" w:rsidRDefault="00E97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E97884" w:rsidRDefault="00E97884" w:rsidP="00E97884">
      <w:pPr>
        <w:tabs>
          <w:tab w:val="left" w:pos="4980"/>
        </w:tabs>
      </w:pPr>
      <w:r>
        <w:t xml:space="preserve"> *Определяются по фактическим затратам в отчетном финансовом году.</w:t>
      </w:r>
    </w:p>
    <w:p w:rsidR="00C0131B" w:rsidRDefault="00C0131B"/>
    <w:sectPr w:rsidR="00C0131B" w:rsidSect="00E978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6862"/>
    <w:multiLevelType w:val="hybridMultilevel"/>
    <w:tmpl w:val="46EEA840"/>
    <w:lvl w:ilvl="0" w:tplc="EADCA7A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7884"/>
    <w:rsid w:val="00001AA5"/>
    <w:rsid w:val="00004C3F"/>
    <w:rsid w:val="00040922"/>
    <w:rsid w:val="000465B3"/>
    <w:rsid w:val="00067858"/>
    <w:rsid w:val="000A1E96"/>
    <w:rsid w:val="000C56C4"/>
    <w:rsid w:val="000F4F47"/>
    <w:rsid w:val="00105EF7"/>
    <w:rsid w:val="00140BE3"/>
    <w:rsid w:val="00140BFF"/>
    <w:rsid w:val="0017143F"/>
    <w:rsid w:val="00182019"/>
    <w:rsid w:val="001D1118"/>
    <w:rsid w:val="001E2DD9"/>
    <w:rsid w:val="002045D1"/>
    <w:rsid w:val="00244991"/>
    <w:rsid w:val="00244FFC"/>
    <w:rsid w:val="002467FA"/>
    <w:rsid w:val="002B62ED"/>
    <w:rsid w:val="002B6738"/>
    <w:rsid w:val="002C1545"/>
    <w:rsid w:val="002E5CD9"/>
    <w:rsid w:val="002F3619"/>
    <w:rsid w:val="003159EE"/>
    <w:rsid w:val="003244B5"/>
    <w:rsid w:val="00381435"/>
    <w:rsid w:val="00381C41"/>
    <w:rsid w:val="00384AC4"/>
    <w:rsid w:val="003A7FE1"/>
    <w:rsid w:val="003D7A71"/>
    <w:rsid w:val="003F684A"/>
    <w:rsid w:val="00414991"/>
    <w:rsid w:val="00424BFE"/>
    <w:rsid w:val="00445B5D"/>
    <w:rsid w:val="00451E03"/>
    <w:rsid w:val="0046590F"/>
    <w:rsid w:val="00483F65"/>
    <w:rsid w:val="0048542F"/>
    <w:rsid w:val="00485DC9"/>
    <w:rsid w:val="00490303"/>
    <w:rsid w:val="00493C50"/>
    <w:rsid w:val="004B29E2"/>
    <w:rsid w:val="004B3BCE"/>
    <w:rsid w:val="004C117D"/>
    <w:rsid w:val="005059A3"/>
    <w:rsid w:val="005101E9"/>
    <w:rsid w:val="00535D86"/>
    <w:rsid w:val="0054706D"/>
    <w:rsid w:val="00557650"/>
    <w:rsid w:val="006118BB"/>
    <w:rsid w:val="00620704"/>
    <w:rsid w:val="00666C4C"/>
    <w:rsid w:val="006A6057"/>
    <w:rsid w:val="006F18DE"/>
    <w:rsid w:val="00713DEC"/>
    <w:rsid w:val="00743A6A"/>
    <w:rsid w:val="0075673C"/>
    <w:rsid w:val="007617EC"/>
    <w:rsid w:val="007A7147"/>
    <w:rsid w:val="007B2CCD"/>
    <w:rsid w:val="007C1888"/>
    <w:rsid w:val="007E0AB0"/>
    <w:rsid w:val="007E7282"/>
    <w:rsid w:val="00804672"/>
    <w:rsid w:val="008B3852"/>
    <w:rsid w:val="008B3AE6"/>
    <w:rsid w:val="009023B1"/>
    <w:rsid w:val="009114FC"/>
    <w:rsid w:val="00946B3B"/>
    <w:rsid w:val="0095733C"/>
    <w:rsid w:val="00980B66"/>
    <w:rsid w:val="009815D6"/>
    <w:rsid w:val="0098371D"/>
    <w:rsid w:val="009C4D77"/>
    <w:rsid w:val="009D27C4"/>
    <w:rsid w:val="009E4DFD"/>
    <w:rsid w:val="009F1D1C"/>
    <w:rsid w:val="009F485C"/>
    <w:rsid w:val="009F4DF6"/>
    <w:rsid w:val="00A00A0C"/>
    <w:rsid w:val="00A047FF"/>
    <w:rsid w:val="00A44F6C"/>
    <w:rsid w:val="00A53F50"/>
    <w:rsid w:val="00AB1156"/>
    <w:rsid w:val="00AC3E4C"/>
    <w:rsid w:val="00AF4DEC"/>
    <w:rsid w:val="00B100A0"/>
    <w:rsid w:val="00B26752"/>
    <w:rsid w:val="00B53855"/>
    <w:rsid w:val="00B878EE"/>
    <w:rsid w:val="00C0131B"/>
    <w:rsid w:val="00C267EE"/>
    <w:rsid w:val="00C576E5"/>
    <w:rsid w:val="00C87A81"/>
    <w:rsid w:val="00CF54B6"/>
    <w:rsid w:val="00D723FC"/>
    <w:rsid w:val="00D97409"/>
    <w:rsid w:val="00DF292D"/>
    <w:rsid w:val="00DF3D7B"/>
    <w:rsid w:val="00DF4D86"/>
    <w:rsid w:val="00E07D3D"/>
    <w:rsid w:val="00E12D24"/>
    <w:rsid w:val="00E26D93"/>
    <w:rsid w:val="00E96A5D"/>
    <w:rsid w:val="00E97884"/>
    <w:rsid w:val="00EB02A3"/>
    <w:rsid w:val="00ED4460"/>
    <w:rsid w:val="00F27827"/>
    <w:rsid w:val="00F31E34"/>
    <w:rsid w:val="00F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88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88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E97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978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E9788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97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7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9788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E97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11"/>
    <w:semiHidden/>
    <w:unhideWhenUsed/>
    <w:rsid w:val="00E978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E978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E978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978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basedOn w:val="a"/>
    <w:rsid w:val="00E9788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97884"/>
    <w:pPr>
      <w:spacing w:before="100" w:beforeAutospacing="1" w:after="100" w:afterAutospacing="1"/>
    </w:pPr>
  </w:style>
  <w:style w:type="paragraph" w:customStyle="1" w:styleId="ConsPlusNormal">
    <w:name w:val="ConsPlusNormal"/>
    <w:rsid w:val="00E97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E97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E97884"/>
    <w:pPr>
      <w:shd w:val="clear" w:color="auto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E97884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9788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E97884"/>
    <w:pP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97884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E97884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E97884"/>
    <w:pP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E9788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9788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9788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9788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E97884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E97884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E97884"/>
    <w:pPr>
      <w:spacing w:before="100" w:beforeAutospacing="1" w:after="100" w:afterAutospacing="1"/>
    </w:pPr>
  </w:style>
  <w:style w:type="paragraph" w:customStyle="1" w:styleId="xl91">
    <w:name w:val="xl91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E9788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112">
    <w:name w:val="xl112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E97884"/>
    <w:pP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978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E9788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978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E978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E97884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E9788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E978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E978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E978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E9788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978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E9788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E9788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E97884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E97884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9">
    <w:name w:val="xl169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9">
    <w:name w:val="xl189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0">
    <w:name w:val="xl190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FFFFFF"/>
      <w:spacing w:before="100" w:beforeAutospacing="1" w:after="100" w:afterAutospacing="1"/>
      <w:ind w:firstLineChars="100" w:firstLine="100"/>
      <w:jc w:val="right"/>
    </w:pPr>
    <w:rPr>
      <w:b/>
      <w:bCs/>
    </w:rPr>
  </w:style>
  <w:style w:type="paragraph" w:customStyle="1" w:styleId="xl202">
    <w:name w:val="xl202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3">
    <w:name w:val="xl203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5">
    <w:name w:val="xl205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7">
    <w:name w:val="xl207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8">
    <w:name w:val="xl208"/>
    <w:basedOn w:val="a"/>
    <w:rsid w:val="00E9788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E97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9">
    <w:name w:val="xl219"/>
    <w:basedOn w:val="a"/>
    <w:rsid w:val="00E9788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0">
    <w:name w:val="xl220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1">
    <w:name w:val="xl221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E9788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E97884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E9788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8">
    <w:name w:val="xl228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9">
    <w:name w:val="xl229"/>
    <w:basedOn w:val="a"/>
    <w:rsid w:val="00E9788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"/>
    <w:rsid w:val="00E9788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1">
    <w:name w:val="xl231"/>
    <w:basedOn w:val="a"/>
    <w:rsid w:val="00E9788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2">
    <w:name w:val="xl232"/>
    <w:basedOn w:val="a"/>
    <w:rsid w:val="00E9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3">
    <w:name w:val="xl233"/>
    <w:basedOn w:val="a"/>
    <w:rsid w:val="00E97884"/>
    <w:pPr>
      <w:pBdr>
        <w:top w:val="single" w:sz="4" w:space="0" w:color="auto"/>
        <w:left w:val="single" w:sz="4" w:space="9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234">
    <w:name w:val="xl234"/>
    <w:basedOn w:val="a"/>
    <w:rsid w:val="00E9788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235">
    <w:name w:val="xl235"/>
    <w:basedOn w:val="a"/>
    <w:rsid w:val="00E9788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ConsPlusTitle">
    <w:name w:val="ConsPlusTitle"/>
    <w:rsid w:val="00E9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E97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E97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хема документа Знак1"/>
    <w:basedOn w:val="a0"/>
    <w:link w:val="ac"/>
    <w:semiHidden/>
    <w:locked/>
    <w:rsid w:val="00E978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1">
    <w:name w:val="Table Grid"/>
    <w:basedOn w:val="a1"/>
    <w:uiPriority w:val="59"/>
    <w:rsid w:val="00E978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3267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2016-12-22T05:20:00Z</dcterms:created>
  <dcterms:modified xsi:type="dcterms:W3CDTF">2016-12-22T05:23:00Z</dcterms:modified>
</cp:coreProperties>
</file>