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4E" w:rsidRDefault="00AB5A4E" w:rsidP="00AB5A4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B5A4E" w:rsidRDefault="00AB5A4E" w:rsidP="00AB5A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 администрации Мортковского</w:t>
      </w:r>
    </w:p>
    <w:p w:rsidR="00AB5A4E" w:rsidRDefault="00AB5A4E" w:rsidP="00AB5A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B5A4E" w:rsidRDefault="00AB5A4E" w:rsidP="00AB5A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Пучежского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B5A4E" w:rsidRDefault="00AB5A4E" w:rsidP="00AB5A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22.12.2016 года № 120-п</w:t>
      </w:r>
    </w:p>
    <w:p w:rsidR="00AB5A4E" w:rsidRDefault="00AB5A4E" w:rsidP="00AB5A4E">
      <w:pPr>
        <w:tabs>
          <w:tab w:val="left" w:pos="1530"/>
        </w:tabs>
        <w:jc w:val="both"/>
      </w:pPr>
    </w:p>
    <w:p w:rsidR="00AB5A4E" w:rsidRDefault="00AB5A4E" w:rsidP="00AB5A4E">
      <w:pPr>
        <w:tabs>
          <w:tab w:val="left" w:pos="1530"/>
        </w:tabs>
        <w:jc w:val="both"/>
      </w:pPr>
    </w:p>
    <w:p w:rsidR="00AB5A4E" w:rsidRDefault="00AB5A4E" w:rsidP="00AB5A4E">
      <w:pPr>
        <w:tabs>
          <w:tab w:val="left" w:pos="1530"/>
        </w:tabs>
        <w:jc w:val="center"/>
        <w:rPr>
          <w:b/>
        </w:rPr>
      </w:pPr>
      <w:r>
        <w:rPr>
          <w:b/>
        </w:rPr>
        <w:t>Нормативные затраты на обеспечение функций администрации Мортковского сельского поселения Пучежского</w:t>
      </w:r>
    </w:p>
    <w:p w:rsidR="00AB5A4E" w:rsidRDefault="00AB5A4E" w:rsidP="00AB5A4E">
      <w:pPr>
        <w:tabs>
          <w:tab w:val="left" w:pos="1530"/>
        </w:tabs>
        <w:jc w:val="center"/>
        <w:rPr>
          <w:b/>
        </w:rPr>
      </w:pPr>
      <w:r>
        <w:rPr>
          <w:b/>
        </w:rPr>
        <w:t xml:space="preserve"> муниципального района </w:t>
      </w:r>
    </w:p>
    <w:p w:rsidR="00AB5A4E" w:rsidRDefault="00AB5A4E" w:rsidP="00AB5A4E">
      <w:pPr>
        <w:tabs>
          <w:tab w:val="left" w:pos="1530"/>
        </w:tabs>
        <w:jc w:val="both"/>
      </w:pPr>
    </w:p>
    <w:p w:rsidR="00AB5A4E" w:rsidRDefault="00AB5A4E" w:rsidP="00AB5A4E">
      <w:pPr>
        <w:numPr>
          <w:ilvl w:val="1"/>
          <w:numId w:val="2"/>
        </w:numPr>
        <w:tabs>
          <w:tab w:val="left" w:pos="1530"/>
        </w:tabs>
        <w:ind w:left="0" w:firstLine="709"/>
        <w:jc w:val="both"/>
      </w:pPr>
      <w:r>
        <w:t>Настоящее Приложение регулирует порядок определения нормативных затрат на обеспечение функций администрации Мортковского сельского поселения Пучежского</w:t>
      </w:r>
      <w:r>
        <w:rPr>
          <w:b/>
        </w:rPr>
        <w:t xml:space="preserve"> </w:t>
      </w:r>
      <w:r>
        <w:t>муниципального района (далее – нормативные затраты).</w:t>
      </w:r>
    </w:p>
    <w:p w:rsidR="00AB5A4E" w:rsidRDefault="00AB5A4E" w:rsidP="00AB5A4E">
      <w:pPr>
        <w:numPr>
          <w:ilvl w:val="1"/>
          <w:numId w:val="2"/>
        </w:numPr>
        <w:tabs>
          <w:tab w:val="left" w:pos="1530"/>
        </w:tabs>
        <w:ind w:left="0" w:firstLine="709"/>
        <w:jc w:val="both"/>
      </w:pPr>
      <w:r>
        <w:t>Нормативные затраты утверждаются администрацией Мортковского сельского поселения Пучежского</w:t>
      </w:r>
      <w:r>
        <w:rPr>
          <w:b/>
        </w:rPr>
        <w:t xml:space="preserve"> </w:t>
      </w:r>
      <w:r>
        <w:t>муниципального района (далее – администрация) и применяются для обоснования объекта и (или) объектов закупки, включенных в план закупок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B5A4E" w:rsidRDefault="00AB5A4E" w:rsidP="00AB5A4E">
      <w:pPr>
        <w:numPr>
          <w:ilvl w:val="1"/>
          <w:numId w:val="2"/>
        </w:numPr>
        <w:tabs>
          <w:tab w:val="left" w:pos="1530"/>
        </w:tabs>
        <w:ind w:left="0" w:firstLine="709"/>
        <w:jc w:val="both"/>
      </w:pPr>
      <w: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отделу как получателю бюджетных средств лимитов бюджетных обязательств на закупку товаров, работ, услуг в рамках исполнения бюджета.</w:t>
      </w:r>
    </w:p>
    <w:p w:rsidR="00AB5A4E" w:rsidRDefault="00AB5A4E" w:rsidP="00AB5A4E">
      <w:pPr>
        <w:numPr>
          <w:ilvl w:val="1"/>
          <w:numId w:val="2"/>
        </w:numPr>
        <w:tabs>
          <w:tab w:val="left" w:pos="1530"/>
        </w:tabs>
        <w:ind w:left="0" w:firstLine="709"/>
        <w:jc w:val="both"/>
      </w:pPr>
      <w:r>
        <w:t>При определении нормативных затрат используется показатель расчетной  численности основных работников, составляющая 10 человек.</w:t>
      </w:r>
    </w:p>
    <w:p w:rsidR="00AB5A4E" w:rsidRDefault="00AB5A4E" w:rsidP="00AB5A4E">
      <w:pPr>
        <w:numPr>
          <w:ilvl w:val="1"/>
          <w:numId w:val="2"/>
        </w:numPr>
        <w:tabs>
          <w:tab w:val="left" w:pos="1530"/>
        </w:tabs>
        <w:ind w:left="0" w:firstLine="709"/>
        <w:jc w:val="both"/>
      </w:pPr>
      <w: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5" w:history="1">
        <w:r>
          <w:rPr>
            <w:rStyle w:val="a3"/>
            <w:color w:val="auto"/>
          </w:rPr>
          <w:t>статьи 22</w:t>
        </w:r>
      </w:hyperlink>
      <w:r>
        <w:t xml:space="preserve"> Федерального закона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AB5A4E" w:rsidRDefault="00AB5A4E" w:rsidP="00AB5A4E">
      <w:pPr>
        <w:numPr>
          <w:ilvl w:val="1"/>
          <w:numId w:val="2"/>
        </w:numPr>
        <w:tabs>
          <w:tab w:val="left" w:pos="1530"/>
        </w:tabs>
        <w:ind w:left="0" w:firstLine="709"/>
        <w:jc w:val="both"/>
      </w:pPr>
      <w: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администрации.</w:t>
      </w:r>
    </w:p>
    <w:p w:rsidR="00AB5A4E" w:rsidRDefault="00AB5A4E" w:rsidP="00AB5A4E">
      <w:pPr>
        <w:numPr>
          <w:ilvl w:val="1"/>
          <w:numId w:val="2"/>
        </w:numPr>
        <w:tabs>
          <w:tab w:val="left" w:pos="1530"/>
        </w:tabs>
        <w:ind w:left="0" w:firstLine="709"/>
        <w:jc w:val="both"/>
      </w:pPr>
      <w: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B5A4E" w:rsidRDefault="00AB5A4E" w:rsidP="00AB5A4E">
      <w:pPr>
        <w:tabs>
          <w:tab w:val="left" w:pos="1530"/>
        </w:tabs>
        <w:jc w:val="both"/>
      </w:pPr>
    </w:p>
    <w:p w:rsidR="00AB5A4E" w:rsidRDefault="00AB5A4E" w:rsidP="00AB5A4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НОРМАТИВ</w:t>
      </w:r>
    </w:p>
    <w:p w:rsidR="00AB5A4E" w:rsidRDefault="00AB5A4E" w:rsidP="00AB5A4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3969"/>
      </w:tblGrid>
      <w:tr w:rsidR="00AB5A4E" w:rsidTr="00D523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4E" w:rsidRDefault="00AB5A4E" w:rsidP="00D5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4E" w:rsidRDefault="00AB5A4E" w:rsidP="00D5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 i-х принтеров, многофункциональных устройств и копировальных аппаратов (оргтехники)</w:t>
            </w:r>
            <w:r>
              <w:rPr>
                <w:b/>
                <w:noProof/>
                <w:position w:val="-12"/>
              </w:rPr>
              <w:drawing>
                <wp:inline distT="0" distB="0" distL="0" distR="0">
                  <wp:extent cx="276225" cy="257175"/>
                  <wp:effectExtent l="0" t="0" r="9525" b="0"/>
                  <wp:docPr id="3" name="Рисунок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4E" w:rsidRDefault="00AB5A4E" w:rsidP="00D5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</w:t>
            </w:r>
          </w:p>
        </w:tc>
      </w:tr>
      <w:tr w:rsidR="00AB5A4E" w:rsidTr="00D523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4E" w:rsidRDefault="00AB5A4E" w:rsidP="00D5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Должности категории «руководители»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не более 1 единицы в расчете на одного пользователя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5 000</w:t>
            </w:r>
          </w:p>
        </w:tc>
      </w:tr>
      <w:tr w:rsidR="00AB5A4E" w:rsidTr="00D523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4E" w:rsidRDefault="00AB5A4E" w:rsidP="00D5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категории «специалисты»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 единицы в расчете на одного пользователя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5 000</w:t>
            </w:r>
          </w:p>
        </w:tc>
      </w:tr>
    </w:tbl>
    <w:p w:rsidR="00AB5A4E" w:rsidRDefault="00AB5A4E" w:rsidP="00AB5A4E">
      <w:pPr>
        <w:tabs>
          <w:tab w:val="left" w:pos="1530"/>
        </w:tabs>
        <w:jc w:val="both"/>
      </w:pPr>
    </w:p>
    <w:p w:rsidR="00AB5A4E" w:rsidRDefault="00AB5A4E" w:rsidP="00AB5A4E">
      <w:pPr>
        <w:tabs>
          <w:tab w:val="left" w:pos="1530"/>
        </w:tabs>
        <w:jc w:val="center"/>
        <w:rPr>
          <w:b/>
        </w:rPr>
      </w:pPr>
      <w:r>
        <w:rPr>
          <w:b/>
        </w:rPr>
        <w:t>НОРМАТИВ</w:t>
      </w:r>
    </w:p>
    <w:p w:rsidR="00AB5A4E" w:rsidRDefault="00AB5A4E" w:rsidP="00AB5A4E">
      <w:pPr>
        <w:tabs>
          <w:tab w:val="left" w:pos="1530"/>
        </w:tabs>
        <w:jc w:val="center"/>
        <w:rPr>
          <w:b/>
        </w:rPr>
      </w:pPr>
      <w:r>
        <w:rPr>
          <w:b/>
        </w:rPr>
        <w:t>На обеспечение работников администрации компьютерным и периферийным оборудованием и средствами коммуникации</w:t>
      </w:r>
    </w:p>
    <w:p w:rsidR="00AB5A4E" w:rsidRDefault="00AB5A4E" w:rsidP="00AB5A4E">
      <w:pPr>
        <w:tabs>
          <w:tab w:val="left" w:pos="1530"/>
        </w:tabs>
        <w:jc w:val="both"/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022"/>
        <w:gridCol w:w="2218"/>
        <w:gridCol w:w="1995"/>
        <w:gridCol w:w="996"/>
      </w:tblGrid>
      <w:tr w:rsidR="00AB5A4E" w:rsidTr="00D523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оборудования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оборудования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Предельная цена приобретения оборудования, средств коммуникации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Периодичность приобретения</w:t>
            </w:r>
          </w:p>
        </w:tc>
      </w:tr>
      <w:tr w:rsidR="00AB5A4E" w:rsidTr="00D523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Рабочая станция на основе системного блока и монитора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1 единицы на муниципального служащего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Системный блок и монитор – не более 50,0 тыс.руб.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</w:tr>
      <w:tr w:rsidR="00AB5A4E" w:rsidTr="00D523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Принтер с функцией черно-белой печати / многофункциональное устройство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1 единицы на муниципального служащего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20,0 тыс.руб./ 25,0 тыс.руб.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</w:tr>
      <w:tr w:rsidR="00AB5A4E" w:rsidTr="00D523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Магнитные и оптические носители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1 комплекта на муниципального служащего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Магнитные носители и </w:t>
            </w:r>
            <w:r>
              <w:rPr>
                <w:lang w:val="en-US" w:eastAsia="en-US"/>
              </w:rPr>
              <w:t>USB</w:t>
            </w:r>
            <w:r>
              <w:rPr>
                <w:lang w:eastAsia="en-US"/>
              </w:rPr>
              <w:t xml:space="preserve">- флеш-накопители информации – 0,8 тыс.руб., оптические носители информации – 0,1 тыс.руб.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чаще 1 раза в год</w:t>
            </w:r>
          </w:p>
        </w:tc>
      </w:tr>
      <w:tr w:rsidR="00AB5A4E" w:rsidTr="00D523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Тонер  к принтеру с функцией черно-белой печати/многофункциональному устройству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1 тонер в месяц в расчете на 1 ед.техники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550 руб. за тонер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AB5A4E" w:rsidTr="00D523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Картридж к принтеру с функцией черно-белой печати/многофункциональному устройству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2 картриджей в год в расчете на 1 ед.техники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3 тыс.руб. за картридж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</w:tr>
    </w:tbl>
    <w:p w:rsidR="00AB5A4E" w:rsidRDefault="00AB5A4E" w:rsidP="00AB5A4E">
      <w:pPr>
        <w:tabs>
          <w:tab w:val="left" w:pos="1530"/>
        </w:tabs>
        <w:jc w:val="both"/>
      </w:pPr>
    </w:p>
    <w:p w:rsidR="00AB5A4E" w:rsidRDefault="00AB5A4E" w:rsidP="00AB5A4E">
      <w:pPr>
        <w:tabs>
          <w:tab w:val="left" w:pos="1530"/>
        </w:tabs>
        <w:jc w:val="center"/>
        <w:rPr>
          <w:b/>
        </w:rPr>
      </w:pPr>
      <w:r>
        <w:rPr>
          <w:b/>
        </w:rPr>
        <w:t>НОРМАТИВ</w:t>
      </w:r>
    </w:p>
    <w:p w:rsidR="00AB5A4E" w:rsidRDefault="00AB5A4E" w:rsidP="00AB5A4E">
      <w:pPr>
        <w:tabs>
          <w:tab w:val="left" w:pos="1530"/>
        </w:tabs>
        <w:jc w:val="center"/>
        <w:rPr>
          <w:b/>
        </w:rPr>
      </w:pPr>
      <w:r>
        <w:rPr>
          <w:b/>
        </w:rPr>
        <w:t>на приобретение горюче-смазочных материалов</w:t>
      </w:r>
    </w:p>
    <w:p w:rsidR="00AB5A4E" w:rsidRDefault="00AB5A4E" w:rsidP="00AB5A4E">
      <w:pPr>
        <w:tabs>
          <w:tab w:val="left" w:pos="153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"/>
        <w:gridCol w:w="2391"/>
        <w:gridCol w:w="1965"/>
        <w:gridCol w:w="1974"/>
        <w:gridCol w:w="2556"/>
      </w:tblGrid>
      <w:tr w:rsidR="00AB5A4E" w:rsidTr="00D5230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транспортных средств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горюче-смазочных материалов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 расхода топлива на 100 км.пробега транспортного средства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Планируемое количество километров пробега транспортного средства/стоимость </w:t>
            </w:r>
          </w:p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затрат в отчетном финансовом году</w:t>
            </w:r>
          </w:p>
        </w:tc>
      </w:tr>
      <w:tr w:rsidR="00AB5A4E" w:rsidTr="00D5230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ВАЗ 210740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АИ-92,АИ-95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25400/100000 рублей</w:t>
            </w:r>
          </w:p>
        </w:tc>
      </w:tr>
      <w:tr w:rsidR="00AB5A4E" w:rsidTr="00D5230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ВАЗ 210740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Масло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0,6г на 100литров бензина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30000 рублей</w:t>
            </w:r>
          </w:p>
        </w:tc>
      </w:tr>
    </w:tbl>
    <w:p w:rsidR="00AB5A4E" w:rsidRDefault="00AB5A4E" w:rsidP="00AB5A4E">
      <w:pPr>
        <w:tabs>
          <w:tab w:val="left" w:pos="1530"/>
        </w:tabs>
      </w:pPr>
    </w:p>
    <w:p w:rsidR="00AB5A4E" w:rsidRDefault="00AB5A4E" w:rsidP="00AB5A4E">
      <w:pPr>
        <w:pStyle w:val="Default"/>
        <w:jc w:val="center"/>
        <w:rPr>
          <w:b/>
          <w:bCs/>
        </w:rPr>
      </w:pPr>
      <w:r>
        <w:rPr>
          <w:b/>
          <w:bCs/>
        </w:rPr>
        <w:t>НОРМАТИВ</w:t>
      </w:r>
    </w:p>
    <w:p w:rsidR="00AB5A4E" w:rsidRDefault="00AB5A4E" w:rsidP="00AB5A4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на проведение текущего ремонта помещения</w:t>
      </w:r>
    </w:p>
    <w:p w:rsidR="00AB5A4E" w:rsidRDefault="00AB5A4E" w:rsidP="00AB5A4E">
      <w:pPr>
        <w:pStyle w:val="Default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AB5A4E" w:rsidTr="00D523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ремонта помещений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здания планируема к проведению текущего ремонта</w:t>
            </w:r>
          </w:p>
        </w:tc>
      </w:tr>
      <w:tr w:rsidR="00AB5A4E" w:rsidTr="00D523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помещения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134,5 ,не более 50000 рублей</w:t>
            </w:r>
          </w:p>
        </w:tc>
      </w:tr>
    </w:tbl>
    <w:p w:rsidR="00AB5A4E" w:rsidRDefault="00AB5A4E" w:rsidP="00AB5A4E">
      <w:pPr>
        <w:pStyle w:val="Default"/>
      </w:pPr>
    </w:p>
    <w:tbl>
      <w:tblPr>
        <w:tblW w:w="0" w:type="auto"/>
        <w:tblLook w:val="04A0"/>
      </w:tblPr>
      <w:tblGrid>
        <w:gridCol w:w="222"/>
        <w:gridCol w:w="111"/>
        <w:gridCol w:w="111"/>
        <w:gridCol w:w="222"/>
      </w:tblGrid>
      <w:tr w:rsidR="00AB5A4E" w:rsidTr="00D52300">
        <w:trPr>
          <w:trHeight w:val="4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AB5A4E" w:rsidTr="00D52300">
        <w:trPr>
          <w:trHeight w:val="20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AB5A4E" w:rsidRDefault="00AB5A4E" w:rsidP="00AB5A4E">
      <w:pPr>
        <w:pStyle w:val="Default"/>
        <w:rPr>
          <w:color w:val="auto"/>
        </w:rPr>
      </w:pPr>
      <w:r>
        <w:rPr>
          <w:color w:val="auto"/>
        </w:rPr>
        <w:t xml:space="preserve">*Затраты определяются исходя из установленной периодичности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 </w:t>
      </w:r>
    </w:p>
    <w:p w:rsidR="00AB5A4E" w:rsidRDefault="00AB5A4E" w:rsidP="00AB5A4E">
      <w:pPr>
        <w:pStyle w:val="Default"/>
        <w:jc w:val="center"/>
        <w:rPr>
          <w:b/>
          <w:bCs/>
        </w:rPr>
      </w:pPr>
    </w:p>
    <w:p w:rsidR="00AB5A4E" w:rsidRDefault="00AB5A4E" w:rsidP="00AB5A4E">
      <w:pPr>
        <w:pStyle w:val="Default"/>
        <w:jc w:val="center"/>
        <w:rPr>
          <w:b/>
          <w:bCs/>
        </w:rPr>
      </w:pPr>
      <w:r>
        <w:rPr>
          <w:b/>
          <w:bCs/>
        </w:rPr>
        <w:t>НОРМАТИВ</w:t>
      </w:r>
    </w:p>
    <w:p w:rsidR="00AB5A4E" w:rsidRDefault="00AB5A4E" w:rsidP="00AB5A4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на техническое обслуживание и ремонт транспортных средств</w:t>
      </w:r>
    </w:p>
    <w:p w:rsidR="00AB5A4E" w:rsidRDefault="00AB5A4E" w:rsidP="00AB5A4E">
      <w:pPr>
        <w:pStyle w:val="Default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5529"/>
      </w:tblGrid>
      <w:tr w:rsidR="00AB5A4E" w:rsidTr="00D52300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п/п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</w:p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Марка автомобиля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ind w:left="117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обслуживания 1 ед транспорта в </w:t>
            </w:r>
          </w:p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AB5A4E" w:rsidTr="00D52300">
        <w:trPr>
          <w:trHeight w:val="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ВАЗ 210740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40000 рублей</w:t>
            </w:r>
          </w:p>
        </w:tc>
      </w:tr>
      <w:tr w:rsidR="00AB5A4E" w:rsidTr="00D52300">
        <w:trPr>
          <w:trHeight w:val="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AB5A4E" w:rsidRDefault="00AB5A4E" w:rsidP="00AB5A4E">
      <w:pPr>
        <w:pStyle w:val="Default"/>
        <w:rPr>
          <w:color w:val="auto"/>
        </w:rPr>
      </w:pPr>
    </w:p>
    <w:p w:rsidR="00AB5A4E" w:rsidRDefault="00AB5A4E" w:rsidP="00AB5A4E">
      <w:pPr>
        <w:pStyle w:val="Default"/>
        <w:jc w:val="center"/>
        <w:rPr>
          <w:b/>
          <w:bCs/>
        </w:rPr>
      </w:pPr>
      <w:r>
        <w:rPr>
          <w:b/>
          <w:bCs/>
        </w:rPr>
        <w:t>НОРМАТИВ</w:t>
      </w:r>
    </w:p>
    <w:p w:rsidR="00AB5A4E" w:rsidRDefault="00AB5A4E" w:rsidP="00AB5A4E">
      <w:pPr>
        <w:pStyle w:val="Default"/>
        <w:jc w:val="center"/>
        <w:rPr>
          <w:b/>
          <w:bCs/>
        </w:rPr>
      </w:pPr>
      <w:r>
        <w:rPr>
          <w:b/>
          <w:bCs/>
        </w:rPr>
        <w:t>на газоснабжение и иные виды топлива</w:t>
      </w:r>
    </w:p>
    <w:p w:rsidR="00AB5A4E" w:rsidRDefault="00AB5A4E" w:rsidP="00AB5A4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466"/>
        <w:gridCol w:w="1969"/>
        <w:gridCol w:w="1887"/>
        <w:gridCol w:w="2667"/>
      </w:tblGrid>
      <w:tr w:rsidR="00AB5A4E" w:rsidTr="00D52300">
        <w:trPr>
          <w:trHeight w:val="1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топлива (газа и иного вида топлива)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Расчетная потребность в топливе (газе и ином виде топлива)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Регулируемый тариф*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Поправочный коэффициент, учитывающий затраты на транспортировку топлива 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24 куб.м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ГАЗ горючий </w:t>
            </w:r>
            <w:r>
              <w:rPr>
                <w:lang w:eastAsia="en-US"/>
              </w:rPr>
              <w:lastRenderedPageBreak/>
              <w:t>природный, транспортировка газа, снабженческо-сбытовые услуги</w:t>
            </w:r>
          </w:p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 куб.м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AB5A4E" w:rsidRDefault="00AB5A4E" w:rsidP="00AB5A4E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* Тариф на вид топлива, утвержденный в установленном порядке органом государственного регулирования тарифов (если тарифы на соответствующий вид топлива подлежат государственному регулированию) </w:t>
      </w:r>
    </w:p>
    <w:p w:rsidR="00AB5A4E" w:rsidRDefault="00AB5A4E" w:rsidP="00AB5A4E">
      <w:pPr>
        <w:pStyle w:val="Default"/>
        <w:rPr>
          <w:color w:val="auto"/>
        </w:rPr>
      </w:pPr>
      <w:r>
        <w:rPr>
          <w:color w:val="auto"/>
        </w:rPr>
        <w:t xml:space="preserve">       </w:t>
      </w:r>
    </w:p>
    <w:p w:rsidR="00AB5A4E" w:rsidRDefault="00AB5A4E" w:rsidP="00AB5A4E">
      <w:pPr>
        <w:tabs>
          <w:tab w:val="left" w:pos="1530"/>
        </w:tabs>
        <w:jc w:val="right"/>
      </w:pPr>
      <w:r>
        <w:tab/>
      </w:r>
    </w:p>
    <w:p w:rsidR="00AB5A4E" w:rsidRDefault="00AB5A4E" w:rsidP="00AB5A4E">
      <w:pPr>
        <w:pStyle w:val="Default"/>
        <w:jc w:val="center"/>
        <w:rPr>
          <w:b/>
          <w:bCs/>
        </w:rPr>
      </w:pPr>
      <w:r>
        <w:rPr>
          <w:b/>
          <w:bCs/>
        </w:rPr>
        <w:t>НОРМАТИВ</w:t>
      </w:r>
    </w:p>
    <w:p w:rsidR="00AB5A4E" w:rsidRDefault="00AB5A4E" w:rsidP="00AB5A4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на электроснабжение</w:t>
      </w:r>
    </w:p>
    <w:p w:rsidR="00AB5A4E" w:rsidRDefault="00AB5A4E" w:rsidP="00AB5A4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854"/>
        <w:gridCol w:w="3450"/>
        <w:gridCol w:w="3691"/>
      </w:tblGrid>
      <w:tr w:rsidR="00AB5A4E" w:rsidTr="00D52300">
        <w:trPr>
          <w:trHeight w:val="2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Регулируемый тариф на электроэнергию (в рамках применяемого одноставочного, дифференцированного по зонам суток или двуставочного тарифа)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Расчетная потребность электроэнергии в год по тарифу (цене) на электроэнергию (в рамках применяемого одноставочного, дифференцированного по зонам суток или двуставочного тарифа) </w:t>
            </w:r>
          </w:p>
        </w:tc>
      </w:tr>
      <w:tr w:rsidR="00AB5A4E" w:rsidTr="00D52300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</w:p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10,45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14500 КВт/час на с умму 152000 руб.</w:t>
            </w:r>
          </w:p>
        </w:tc>
      </w:tr>
    </w:tbl>
    <w:p w:rsidR="00AB5A4E" w:rsidRDefault="00AB5A4E" w:rsidP="00AB5A4E">
      <w:pPr>
        <w:tabs>
          <w:tab w:val="left" w:pos="1530"/>
        </w:tabs>
      </w:pPr>
    </w:p>
    <w:p w:rsidR="00AB5A4E" w:rsidRDefault="00AB5A4E" w:rsidP="00AB5A4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НОРМАТИВ </w:t>
      </w:r>
    </w:p>
    <w:p w:rsidR="00AB5A4E" w:rsidRDefault="00AB5A4E" w:rsidP="00AB5A4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на техническое обслуживание и регламентно-профилактический ремонт систем охранно-тревожной сигнализации</w:t>
      </w:r>
    </w:p>
    <w:p w:rsidR="00AB5A4E" w:rsidRDefault="00AB5A4E" w:rsidP="00AB5A4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6266"/>
        <w:gridCol w:w="2615"/>
      </w:tblGrid>
      <w:tr w:rsidR="00AB5A4E" w:rsidTr="00D52300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обслуживаемых устройств в составе системы охранно-тревожной сигнализации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Цена обслуживания 1 устройства </w:t>
            </w:r>
          </w:p>
        </w:tc>
      </w:tr>
      <w:tr w:rsidR="00AB5A4E" w:rsidTr="00D52300">
        <w:trPr>
          <w:trHeight w:val="4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Тревожная сигнализация – связь с вневедомственной охраной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35000 руб в год </w:t>
            </w:r>
          </w:p>
        </w:tc>
      </w:tr>
    </w:tbl>
    <w:p w:rsidR="00AB5A4E" w:rsidRDefault="00AB5A4E" w:rsidP="00AB5A4E">
      <w:pPr>
        <w:tabs>
          <w:tab w:val="left" w:pos="1530"/>
        </w:tabs>
      </w:pPr>
      <w:r>
        <w:tab/>
      </w:r>
    </w:p>
    <w:p w:rsidR="00AB5A4E" w:rsidRDefault="00AB5A4E" w:rsidP="00AB5A4E">
      <w:pPr>
        <w:pStyle w:val="Default"/>
        <w:jc w:val="center"/>
        <w:rPr>
          <w:b/>
          <w:bCs/>
        </w:rPr>
      </w:pPr>
      <w:r>
        <w:rPr>
          <w:b/>
          <w:bCs/>
        </w:rPr>
        <w:t>НОРМАТИВ</w:t>
      </w:r>
    </w:p>
    <w:p w:rsidR="00AB5A4E" w:rsidRDefault="00AB5A4E" w:rsidP="00AB5A4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AB5A4E" w:rsidRDefault="00AB5A4E" w:rsidP="00AB5A4E">
      <w:pPr>
        <w:pStyle w:val="Default"/>
      </w:pPr>
    </w:p>
    <w:tbl>
      <w:tblPr>
        <w:tblW w:w="0" w:type="auto"/>
        <w:jc w:val="center"/>
        <w:tblInd w:w="-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6707"/>
        <w:gridCol w:w="1417"/>
      </w:tblGrid>
      <w:tr w:rsidR="00AB5A4E" w:rsidTr="00D52300">
        <w:trPr>
          <w:trHeight w:val="44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п/п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в год</w:t>
            </w:r>
          </w:p>
        </w:tc>
      </w:tr>
      <w:tr w:rsidR="00AB5A4E" w:rsidTr="00D52300">
        <w:trPr>
          <w:trHeight w:val="45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Периодическая печать (Газеты ,Журналы)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5000 руб. </w:t>
            </w:r>
          </w:p>
        </w:tc>
      </w:tr>
    </w:tbl>
    <w:p w:rsidR="00AB5A4E" w:rsidRDefault="00AB5A4E" w:rsidP="00AB5A4E">
      <w:pPr>
        <w:pStyle w:val="Default"/>
        <w:rPr>
          <w:color w:val="auto"/>
        </w:rPr>
      </w:pPr>
    </w:p>
    <w:p w:rsidR="00AB5A4E" w:rsidRDefault="00AB5A4E" w:rsidP="00AB5A4E">
      <w:pPr>
        <w:pStyle w:val="Default"/>
        <w:rPr>
          <w:color w:val="auto"/>
        </w:rPr>
      </w:pPr>
      <w:r>
        <w:rPr>
          <w:color w:val="auto"/>
        </w:rPr>
        <w:t xml:space="preserve">*Приобретение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определяется по фактическим затратам в отчетном финансовом году. </w:t>
      </w:r>
    </w:p>
    <w:p w:rsidR="00AB5A4E" w:rsidRDefault="00AB5A4E" w:rsidP="00AB5A4E">
      <w:pPr>
        <w:tabs>
          <w:tab w:val="left" w:pos="1530"/>
        </w:tabs>
      </w:pPr>
    </w:p>
    <w:p w:rsidR="00AB5A4E" w:rsidRDefault="00AB5A4E" w:rsidP="00AB5A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AB5A4E" w:rsidRDefault="00AB5A4E" w:rsidP="00AB5A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на  услуги связи</w:t>
      </w:r>
    </w:p>
    <w:p w:rsidR="00AB5A4E" w:rsidRDefault="00AB5A4E" w:rsidP="00AB5A4E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абонентская плата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5A4E" w:rsidRDefault="00AB5A4E" w:rsidP="00AB5A4E">
      <w:pPr>
        <w:jc w:val="center"/>
      </w:pPr>
    </w:p>
    <w:tbl>
      <w:tblPr>
        <w:tblW w:w="513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3353"/>
        <w:gridCol w:w="2378"/>
        <w:gridCol w:w="1846"/>
      </w:tblGrid>
      <w:tr w:rsidR="00AB5A4E" w:rsidTr="00D52300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(не более, руб.)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обслуживания,</w:t>
            </w:r>
          </w:p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 w:rsidR="00AB5A4E" w:rsidTr="00D52300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 муниципальные служащие, должности не относящиеся к должностям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муниципальной службы, обслуживающий персонал.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(основной)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12000,00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A4E" w:rsidTr="00D52300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12000,0</w:t>
            </w:r>
          </w:p>
        </w:tc>
      </w:tr>
    </w:tbl>
    <w:p w:rsidR="00AB5A4E" w:rsidRDefault="00AB5A4E" w:rsidP="00AB5A4E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B5A4E" w:rsidRDefault="00AB5A4E" w:rsidP="00AB5A4E">
      <w:pPr>
        <w:jc w:val="center"/>
        <w:rPr>
          <w:b/>
        </w:rPr>
      </w:pPr>
      <w:r>
        <w:rPr>
          <w:b/>
        </w:rPr>
        <w:t>2.Местные телефонные соединения</w:t>
      </w:r>
    </w:p>
    <w:p w:rsidR="00AB5A4E" w:rsidRDefault="00AB5A4E" w:rsidP="00AB5A4E">
      <w:pPr>
        <w:jc w:val="center"/>
      </w:pPr>
    </w:p>
    <w:tbl>
      <w:tblPr>
        <w:tblW w:w="530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8"/>
        <w:gridCol w:w="2671"/>
        <w:gridCol w:w="3070"/>
        <w:gridCol w:w="1466"/>
      </w:tblGrid>
      <w:tr w:rsidR="00AB5A4E" w:rsidTr="00D523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обслуживания,</w:t>
            </w:r>
          </w:p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 w:rsidR="00AB5A4E" w:rsidTr="00D52300">
        <w:trPr>
          <w:trHeight w:val="234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 муниципальные служащие, должности не относящиеся к должностям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муниципальной службы, обслуживающий персонал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уровня тарифов и тарифных планов на услуги местной связи для абонентов – юридических лиц, утвержденных Федеральной службой по тарифам на территории Ивановской области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9000,00</w:t>
            </w:r>
          </w:p>
        </w:tc>
      </w:tr>
    </w:tbl>
    <w:p w:rsidR="00AB5A4E" w:rsidRDefault="00AB5A4E" w:rsidP="00AB5A4E">
      <w:pPr>
        <w:rPr>
          <w:b/>
        </w:rPr>
      </w:pPr>
    </w:p>
    <w:p w:rsidR="00AB5A4E" w:rsidRDefault="00AB5A4E" w:rsidP="00AB5A4E">
      <w:pPr>
        <w:jc w:val="center"/>
        <w:rPr>
          <w:b/>
        </w:rPr>
      </w:pPr>
      <w:r>
        <w:rPr>
          <w:b/>
        </w:rPr>
        <w:t>3.Междугородние телефонные соединения</w:t>
      </w:r>
    </w:p>
    <w:p w:rsidR="00AB5A4E" w:rsidRDefault="00AB5A4E" w:rsidP="00AB5A4E">
      <w:pPr>
        <w:jc w:val="center"/>
        <w:rPr>
          <w:b/>
        </w:rPr>
      </w:pP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8"/>
        <w:gridCol w:w="1935"/>
        <w:gridCol w:w="2440"/>
        <w:gridCol w:w="1926"/>
        <w:gridCol w:w="1606"/>
      </w:tblGrid>
      <w:tr w:rsidR="00AB5A4E" w:rsidTr="00D5230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абонентских </w:t>
            </w:r>
            <w:r>
              <w:rPr>
                <w:b/>
                <w:lang w:eastAsia="en-US"/>
              </w:rPr>
              <w:lastRenderedPageBreak/>
              <w:t>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Продолжительность междугородних </w:t>
            </w:r>
            <w:r>
              <w:rPr>
                <w:b/>
                <w:lang w:eastAsia="en-US"/>
              </w:rPr>
              <w:lastRenderedPageBreak/>
              <w:t>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Цена минуты разговора при </w:t>
            </w:r>
            <w:r>
              <w:rPr>
                <w:b/>
                <w:lang w:eastAsia="en-US"/>
              </w:rPr>
              <w:lastRenderedPageBreak/>
              <w:t>междугородних телефонных соединениях</w:t>
            </w:r>
          </w:p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Стоимость обслуживан</w:t>
            </w:r>
            <w:r>
              <w:rPr>
                <w:b/>
                <w:lang w:eastAsia="en-US"/>
              </w:rPr>
              <w:lastRenderedPageBreak/>
              <w:t>ия,</w:t>
            </w:r>
          </w:p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 w:rsidR="00AB5A4E" w:rsidTr="00D5230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Глава сельского поселения, муниципальные служащие, должности не относящиеся к должностям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муниципальной службы, обслуживающий персонал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уровня тарифов и тарифных планов на услуги междугородних связи для абонентов – юридических лиц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16000,00</w:t>
            </w:r>
          </w:p>
        </w:tc>
      </w:tr>
    </w:tbl>
    <w:p w:rsidR="00AB5A4E" w:rsidRDefault="00AB5A4E" w:rsidP="00AB5A4E">
      <w:pPr>
        <w:rPr>
          <w:b/>
        </w:rPr>
      </w:pPr>
    </w:p>
    <w:p w:rsidR="00AB5A4E" w:rsidRDefault="00AB5A4E" w:rsidP="00AB5A4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оплата услуг сотовой связи</w:t>
      </w:r>
    </w:p>
    <w:p w:rsidR="00AB5A4E" w:rsidRDefault="00AB5A4E" w:rsidP="00AB5A4E"/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5"/>
        <w:gridCol w:w="3359"/>
        <w:gridCol w:w="2843"/>
      </w:tblGrid>
      <w:tr w:rsidR="00AB5A4E" w:rsidTr="00D52300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Ежемесячная цена услуги подвижной связи в расчете на 1 номер сотовой абонентской станции</w:t>
            </w:r>
          </w:p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(не более, руб.)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обслуживания,</w:t>
            </w:r>
          </w:p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 w:rsidR="00AB5A4E" w:rsidTr="00D52300">
        <w:trPr>
          <w:trHeight w:val="19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 муниципальные служащие (заместители, начальники управлений, заведующие отделом),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обслуживающий персонал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водители).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уровня корпоративных тарифных планов;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размера фиксированного лимита, утвержденного распоряжением администрации Мортковского сельского поселения Пучежского муниципального района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Не более 10000,00</w:t>
            </w:r>
          </w:p>
        </w:tc>
      </w:tr>
    </w:tbl>
    <w:p w:rsidR="00AB5A4E" w:rsidRDefault="00AB5A4E" w:rsidP="00AB5A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B5A4E" w:rsidRDefault="00AB5A4E" w:rsidP="00AB5A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Интернет и услуги интернет-провайдеров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5A4E" w:rsidRDefault="00AB5A4E" w:rsidP="00AB5A4E"/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8"/>
        <w:gridCol w:w="3349"/>
        <w:gridCol w:w="2850"/>
      </w:tblGrid>
      <w:tr w:rsidR="00AB5A4E" w:rsidTr="00D5230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каналов передачи данных сети «Интернет»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Месячная цена аренды канала передачи данных сети «Интернет»</w:t>
            </w:r>
          </w:p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(не более, руб.)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 в год,</w:t>
            </w:r>
          </w:p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 w:rsidR="00AB5A4E" w:rsidTr="00D5230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18000,00</w:t>
            </w:r>
          </w:p>
        </w:tc>
      </w:tr>
    </w:tbl>
    <w:p w:rsidR="00AB5A4E" w:rsidRDefault="00AB5A4E" w:rsidP="00AB5A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A4E" w:rsidRDefault="00AB5A4E" w:rsidP="00AB5A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AB5A4E" w:rsidRDefault="00AB5A4E" w:rsidP="00AB5A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оплату услуг почтовой связи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5A4E" w:rsidRDefault="00AB5A4E" w:rsidP="00AB5A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0"/>
        <w:gridCol w:w="4620"/>
        <w:gridCol w:w="1881"/>
      </w:tblGrid>
      <w:tr w:rsidR="00AB5A4E" w:rsidTr="00D52300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Планируемое количество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в год,</w:t>
            </w:r>
          </w:p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 w:rsidR="00AB5A4E" w:rsidTr="00D52300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Знаки почтовой оплаты (почтовые марки)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5000,00</w:t>
            </w:r>
          </w:p>
        </w:tc>
      </w:tr>
      <w:tr w:rsidR="00AB5A4E" w:rsidTr="00D52300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Знаки почтовой оплаты (конверт с литерой «А»)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AB5A4E" w:rsidTr="00D52300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Услуги почтовой связи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3000,00</w:t>
            </w:r>
          </w:p>
        </w:tc>
      </w:tr>
    </w:tbl>
    <w:p w:rsidR="00AB5A4E" w:rsidRDefault="00AB5A4E" w:rsidP="00AB5A4E">
      <w:pPr>
        <w:tabs>
          <w:tab w:val="left" w:pos="1530"/>
        </w:tabs>
        <w:jc w:val="right"/>
      </w:pPr>
      <w:r>
        <w:tab/>
      </w:r>
    </w:p>
    <w:p w:rsidR="00AB5A4E" w:rsidRDefault="00AB5A4E" w:rsidP="00AB5A4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НОРМАТИВ</w:t>
      </w:r>
    </w:p>
    <w:p w:rsidR="00AB5A4E" w:rsidRDefault="00AB5A4E" w:rsidP="00AB5A4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 на обучение (повышение квалификации) специалистов</w:t>
      </w:r>
    </w:p>
    <w:p w:rsidR="00AB5A4E" w:rsidRDefault="00AB5A4E" w:rsidP="00AB5A4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835"/>
        <w:gridCol w:w="3969"/>
      </w:tblGrid>
      <w:tr w:rsidR="00AB5A4E" w:rsidTr="00D523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4E" w:rsidRDefault="00AB5A4E" w:rsidP="00D5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4E" w:rsidRDefault="00AB5A4E" w:rsidP="00D5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 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4E" w:rsidRDefault="00AB5A4E" w:rsidP="00D5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сумма (в год) </w:t>
            </w:r>
          </w:p>
        </w:tc>
      </w:tr>
      <w:tr w:rsidR="00AB5A4E" w:rsidTr="00D523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4E" w:rsidRDefault="00AB5A4E" w:rsidP="00D5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категории «руководители»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20 000 руб.</w:t>
            </w:r>
          </w:p>
        </w:tc>
      </w:tr>
      <w:tr w:rsidR="00AB5A4E" w:rsidTr="00D523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4E" w:rsidRDefault="00AB5A4E" w:rsidP="00D5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категории «специалисты»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30 000 руб.</w:t>
            </w:r>
          </w:p>
        </w:tc>
      </w:tr>
    </w:tbl>
    <w:p w:rsidR="00AB5A4E" w:rsidRDefault="00AB5A4E" w:rsidP="00AB5A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A4E" w:rsidRDefault="00AB5A4E" w:rsidP="00AB5A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14"/>
      <w:bookmarkEnd w:id="0"/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AB5A4E" w:rsidRDefault="00AB5A4E" w:rsidP="00AB5A4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5A4E" w:rsidRDefault="00AB5A4E" w:rsidP="00AB5A4E">
      <w:pPr>
        <w:jc w:val="center"/>
        <w:rPr>
          <w:b/>
        </w:rPr>
      </w:pP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1"/>
        <w:gridCol w:w="1818"/>
        <w:gridCol w:w="4786"/>
      </w:tblGrid>
      <w:tr w:rsidR="00AB5A4E" w:rsidTr="00D52300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 на техническое обслуживание и регламентно-профилактический ремонт принтеров, многофункциональных устройств и копировальных аппаратов (оргтехники)  в год</w:t>
            </w:r>
          </w:p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(не более, руб.)</w:t>
            </w:r>
          </w:p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B5A4E" w:rsidTr="00D52300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Копировальный аппарат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AB5A4E" w:rsidTr="00D52300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Лазерный принтер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4E" w:rsidRDefault="00AB5A4E" w:rsidP="00D52300">
            <w:pPr>
              <w:rPr>
                <w:lang w:eastAsia="en-US"/>
              </w:rPr>
            </w:pPr>
          </w:p>
        </w:tc>
      </w:tr>
      <w:tr w:rsidR="00AB5A4E" w:rsidTr="00D52300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Струйный принтер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4E" w:rsidRDefault="00AB5A4E" w:rsidP="00D52300">
            <w:pPr>
              <w:rPr>
                <w:lang w:eastAsia="en-US"/>
              </w:rPr>
            </w:pPr>
          </w:p>
        </w:tc>
      </w:tr>
      <w:tr w:rsidR="00AB5A4E" w:rsidTr="00D52300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МФУ лазерный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4E" w:rsidRDefault="00AB5A4E" w:rsidP="00D52300">
            <w:pPr>
              <w:rPr>
                <w:lang w:eastAsia="en-US"/>
              </w:rPr>
            </w:pPr>
          </w:p>
        </w:tc>
      </w:tr>
      <w:tr w:rsidR="00AB5A4E" w:rsidTr="00D52300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4E" w:rsidRDefault="00AB5A4E" w:rsidP="00D52300">
            <w:pPr>
              <w:rPr>
                <w:lang w:eastAsia="en-US"/>
              </w:rPr>
            </w:pPr>
          </w:p>
        </w:tc>
      </w:tr>
    </w:tbl>
    <w:p w:rsidR="00AB5A4E" w:rsidRDefault="00AB5A4E" w:rsidP="00AB5A4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B5A4E" w:rsidRDefault="00AB5A4E" w:rsidP="00AB5A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AB5A4E" w:rsidRDefault="00AB5A4E" w:rsidP="00AB5A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оплату услуг по сопровождению программного обеспечения и приобретению простых (неисключительных) лицензий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использование программного обеспечения:</w:t>
      </w:r>
    </w:p>
    <w:p w:rsidR="00AB5A4E" w:rsidRDefault="00AB5A4E" w:rsidP="00AB5A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153"/>
        <w:gridCol w:w="3801"/>
      </w:tblGrid>
      <w:tr w:rsidR="00AB5A4E" w:rsidTr="00D5230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программного обеспечения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услуг по </w:t>
            </w:r>
            <w:r>
              <w:rPr>
                <w:b/>
                <w:lang w:eastAsia="en-US"/>
              </w:rPr>
              <w:lastRenderedPageBreak/>
              <w:t>сопровождению ПО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Стоимость обслуживания сопровождения ПО в год</w:t>
            </w:r>
          </w:p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(не более, руб.)</w:t>
            </w:r>
          </w:p>
        </w:tc>
      </w:tr>
      <w:tr w:rsidR="00AB5A4E" w:rsidTr="00D5230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Сопровождение специализированного программного обеспечения  «Бюджет-Смарт»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32000,00</w:t>
            </w:r>
          </w:p>
        </w:tc>
      </w:tr>
      <w:tr w:rsidR="00AB5A4E" w:rsidTr="00D5230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неисключительного права на использование программы для ЭВМ «Бюджет-Смарт»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28000,00</w:t>
            </w:r>
          </w:p>
        </w:tc>
      </w:tr>
      <w:tr w:rsidR="00AB5A4E" w:rsidTr="00D5230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 использования программы для ЭВМ «СБИС++»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7000,00</w:t>
            </w:r>
          </w:p>
        </w:tc>
      </w:tr>
      <w:tr w:rsidR="00AB5A4E" w:rsidTr="00D5230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Сопровождение системы «1С:Предприятие»,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35000,00</w:t>
            </w:r>
          </w:p>
        </w:tc>
      </w:tr>
      <w:tr w:rsidR="00AB5A4E" w:rsidTr="00D5230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Подписка на информационно-технологическое сопровождение «1С-Предприятие»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32000,00</w:t>
            </w:r>
          </w:p>
        </w:tc>
      </w:tr>
      <w:tr w:rsidR="00AB5A4E" w:rsidTr="00D5230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СМЭВ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4000,00</w:t>
            </w:r>
          </w:p>
        </w:tc>
      </w:tr>
      <w:tr w:rsidR="00AB5A4E" w:rsidTr="00D5230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ФИАС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2000,00</w:t>
            </w:r>
          </w:p>
        </w:tc>
      </w:tr>
      <w:tr w:rsidR="00AB5A4E" w:rsidTr="00D5230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Технокад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17000,00</w:t>
            </w:r>
          </w:p>
        </w:tc>
      </w:tr>
      <w:tr w:rsidR="00AB5A4E" w:rsidTr="00D5230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157000,00</w:t>
            </w:r>
          </w:p>
        </w:tc>
      </w:tr>
    </w:tbl>
    <w:p w:rsidR="00AB5A4E" w:rsidRDefault="00AB5A4E" w:rsidP="00AB5A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A4E" w:rsidRDefault="00AB5A4E" w:rsidP="00AB5A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AB5A4E" w:rsidRDefault="00AB5A4E" w:rsidP="00AB5A4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оплату услуг по сопровождению справочно-правовых систем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5A4E" w:rsidRDefault="00AB5A4E" w:rsidP="00AB5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4"/>
        <w:gridCol w:w="2674"/>
        <w:gridCol w:w="2448"/>
        <w:gridCol w:w="1786"/>
      </w:tblGrid>
      <w:tr w:rsidR="00AB5A4E" w:rsidTr="00D52300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программного обеспечения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Цена сопровождения программного обеспечения в месяц</w:t>
            </w:r>
          </w:p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(не более, руб.)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 в год,</w:t>
            </w:r>
          </w:p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 w:rsidR="00AB5A4E" w:rsidTr="00D52300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Обновление справочника Гарант -Универсал Плюс аэро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39600,00</w:t>
            </w:r>
          </w:p>
        </w:tc>
      </w:tr>
      <w:tr w:rsidR="00AB5A4E" w:rsidTr="00D52300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39600,00</w:t>
            </w:r>
          </w:p>
        </w:tc>
      </w:tr>
    </w:tbl>
    <w:p w:rsidR="00AB5A4E" w:rsidRDefault="00AB5A4E" w:rsidP="00AB5A4E">
      <w:pPr>
        <w:tabs>
          <w:tab w:val="left" w:pos="1530"/>
        </w:tabs>
        <w:jc w:val="right"/>
      </w:pPr>
      <w:r>
        <w:tab/>
      </w:r>
    </w:p>
    <w:p w:rsidR="00AB5A4E" w:rsidRDefault="00AB5A4E" w:rsidP="00AB5A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AB5A4E" w:rsidRDefault="00AB5A4E" w:rsidP="00AB5A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5A4E" w:rsidRDefault="00AB5A4E" w:rsidP="00AB5A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3137"/>
        <w:gridCol w:w="3007"/>
        <w:gridCol w:w="1786"/>
      </w:tblGrid>
      <w:tr w:rsidR="00AB5A4E" w:rsidTr="00D523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программного обеспечения по защите информации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(не более, руб.)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 в год,</w:t>
            </w:r>
          </w:p>
          <w:p w:rsidR="00AB5A4E" w:rsidRDefault="00AB5A4E" w:rsidP="00D5230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 w:rsidR="00AB5A4E" w:rsidTr="00D523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Антивирусное </w:t>
            </w:r>
            <w:r>
              <w:rPr>
                <w:lang w:eastAsia="en-US"/>
              </w:rPr>
              <w:lastRenderedPageBreak/>
              <w:t>программное обеспечение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7500</w:t>
            </w:r>
          </w:p>
        </w:tc>
      </w:tr>
    </w:tbl>
    <w:p w:rsidR="00AB5A4E" w:rsidRDefault="00AB5A4E" w:rsidP="00AB5A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A4E" w:rsidRDefault="00AB5A4E" w:rsidP="00AB5A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AB5A4E" w:rsidRDefault="00AB5A4E" w:rsidP="00AB5A4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приобретение расходных материалов для принтеров, многофункциональных устройств и копировальных аппаратов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(оргтехники)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5A4E" w:rsidRDefault="00AB5A4E" w:rsidP="00AB5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9"/>
        <w:gridCol w:w="3173"/>
        <w:gridCol w:w="1798"/>
      </w:tblGrid>
      <w:tr w:rsidR="00AB5A4E" w:rsidTr="00D52300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принтеров, многофункциональных устройств и копировальных аппаратов (оргтехники)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материалов в год,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AB5A4E" w:rsidTr="00D52300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Лазерный принтер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</w:tr>
      <w:tr w:rsidR="00AB5A4E" w:rsidTr="00D52300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МФУ лазерный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4E" w:rsidRDefault="00AB5A4E" w:rsidP="00D52300">
            <w:pPr>
              <w:rPr>
                <w:lang w:eastAsia="en-US"/>
              </w:rPr>
            </w:pPr>
          </w:p>
        </w:tc>
      </w:tr>
      <w:tr w:rsidR="00AB5A4E" w:rsidTr="00D52300"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A4E" w:rsidRDefault="00AB5A4E" w:rsidP="00D52300">
            <w:pPr>
              <w:rPr>
                <w:lang w:eastAsia="en-US"/>
              </w:rPr>
            </w:pPr>
          </w:p>
        </w:tc>
      </w:tr>
    </w:tbl>
    <w:p w:rsidR="00AB5A4E" w:rsidRDefault="00AB5A4E" w:rsidP="00AB5A4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A4E" w:rsidRDefault="00AB5A4E" w:rsidP="00AB5A4E">
      <w:pPr>
        <w:ind w:firstLine="709"/>
        <w:jc w:val="center"/>
        <w:rPr>
          <w:b/>
        </w:rPr>
      </w:pPr>
      <w:bookmarkStart w:id="1" w:name="sub_45"/>
      <w:r>
        <w:rPr>
          <w:b/>
        </w:rPr>
        <w:t>НОРМАТИВ</w:t>
      </w:r>
    </w:p>
    <w:p w:rsidR="00AB5A4E" w:rsidRDefault="00AB5A4E" w:rsidP="00AB5A4E">
      <w:pPr>
        <w:ind w:firstLine="709"/>
        <w:jc w:val="center"/>
        <w:rPr>
          <w:b/>
        </w:rPr>
      </w:pPr>
      <w:r>
        <w:rPr>
          <w:b/>
        </w:rPr>
        <w:t xml:space="preserve"> на проезд к месту командирования и обратно:</w:t>
      </w:r>
    </w:p>
    <w:p w:rsidR="00AB5A4E" w:rsidRDefault="00AB5A4E" w:rsidP="00AB5A4E">
      <w:pPr>
        <w:rPr>
          <w:b/>
        </w:rPr>
      </w:pPr>
    </w:p>
    <w:tbl>
      <w:tblPr>
        <w:tblW w:w="53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1"/>
        <w:gridCol w:w="6500"/>
      </w:tblGrid>
      <w:tr w:rsidR="00AB5A4E" w:rsidTr="00D5230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командированных работников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в год,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AB5A4E" w:rsidTr="00D52300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          3 000,00</w:t>
            </w:r>
          </w:p>
        </w:tc>
      </w:tr>
    </w:tbl>
    <w:p w:rsidR="00AB5A4E" w:rsidRDefault="00AB5A4E" w:rsidP="00AB5A4E">
      <w:pPr>
        <w:jc w:val="both"/>
        <w:rPr>
          <w:b/>
        </w:rPr>
      </w:pPr>
      <w:bookmarkStart w:id="2" w:name="sub_46"/>
      <w:bookmarkEnd w:id="1"/>
    </w:p>
    <w:p w:rsidR="00AB5A4E" w:rsidRDefault="00AB5A4E" w:rsidP="00AB5A4E">
      <w:pPr>
        <w:ind w:firstLine="709"/>
        <w:jc w:val="center"/>
        <w:rPr>
          <w:b/>
        </w:rPr>
      </w:pPr>
      <w:r>
        <w:rPr>
          <w:b/>
        </w:rPr>
        <w:t>НОРМАТИВ</w:t>
      </w:r>
    </w:p>
    <w:p w:rsidR="00AB5A4E" w:rsidRDefault="00AB5A4E" w:rsidP="00AB5A4E">
      <w:pPr>
        <w:ind w:firstLine="709"/>
        <w:jc w:val="center"/>
        <w:rPr>
          <w:b/>
        </w:rPr>
      </w:pPr>
      <w:r>
        <w:rPr>
          <w:b/>
        </w:rPr>
        <w:t>по договору на найм жилого помещения на период командирования</w:t>
      </w:r>
      <w:r>
        <w:t>:</w:t>
      </w:r>
      <w:bookmarkEnd w:id="2"/>
    </w:p>
    <w:p w:rsidR="00AB5A4E" w:rsidRDefault="00AB5A4E" w:rsidP="00AB5A4E">
      <w:pPr>
        <w:ind w:firstLine="709"/>
        <w:rPr>
          <w:b/>
        </w:rPr>
      </w:pPr>
    </w:p>
    <w:tbl>
      <w:tblPr>
        <w:tblW w:w="53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0"/>
        <w:gridCol w:w="4620"/>
        <w:gridCol w:w="1881"/>
      </w:tblGrid>
      <w:tr w:rsidR="00AB5A4E" w:rsidTr="00D52300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командированных работников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суток нахождения в командировке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в год,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AB5A4E" w:rsidTr="00D52300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более           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3000,00</w:t>
            </w:r>
          </w:p>
        </w:tc>
      </w:tr>
    </w:tbl>
    <w:p w:rsidR="00AB5A4E" w:rsidRDefault="00AB5A4E" w:rsidP="00AB5A4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4E" w:rsidRDefault="00AB5A4E" w:rsidP="00AB5A4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4E" w:rsidRDefault="00AB5A4E" w:rsidP="00AB5A4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4E" w:rsidRDefault="00AB5A4E" w:rsidP="00AB5A4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4E" w:rsidRDefault="00AB5A4E" w:rsidP="00AB5A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AB5A4E" w:rsidRDefault="00AB5A4E" w:rsidP="00AB5A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приобретение информационных услуг ( приобретение иных печатных изданий, размещение информации и подача объявлений в печатных изданиях) </w:t>
      </w:r>
    </w:p>
    <w:p w:rsidR="00AB5A4E" w:rsidRDefault="00AB5A4E" w:rsidP="00AB5A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определяются по фактическим затратам в отчетном финансовом году в пределах выделенных лимитов бюджетных обязательств</w:t>
      </w:r>
    </w:p>
    <w:p w:rsidR="00AB5A4E" w:rsidRDefault="00AB5A4E" w:rsidP="00AB5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A4E" w:rsidRDefault="00AB5A4E" w:rsidP="00AB5A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AB5A4E" w:rsidRDefault="00AB5A4E" w:rsidP="00AB5A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проведение предрейсового и послерейсового осмотра водителей транспортных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5A4E" w:rsidRDefault="00AB5A4E" w:rsidP="00AB5A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0"/>
        <w:gridCol w:w="3653"/>
        <w:gridCol w:w="2848"/>
      </w:tblGrid>
      <w:tr w:rsidR="00AB5A4E" w:rsidTr="00D52300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водителей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 предрейсового осмотра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месяц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в год,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AB5A4E" w:rsidTr="00D52300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более          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12000,00</w:t>
            </w:r>
          </w:p>
        </w:tc>
      </w:tr>
    </w:tbl>
    <w:p w:rsidR="00AB5A4E" w:rsidRDefault="00AB5A4E" w:rsidP="00AB5A4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4E" w:rsidRDefault="00AB5A4E" w:rsidP="00AB5A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AB5A4E" w:rsidRDefault="00AB5A4E" w:rsidP="00AB5A4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приобретение полисов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5A4E" w:rsidRDefault="00AB5A4E" w:rsidP="00AB5A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0"/>
        <w:gridCol w:w="3653"/>
        <w:gridCol w:w="2848"/>
      </w:tblGrid>
      <w:tr w:rsidR="00AB5A4E" w:rsidTr="00D52300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автомашин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обслуживания в год,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AB5A4E" w:rsidTr="00D52300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Страховой полис ОСАГО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более          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6000,00</w:t>
            </w:r>
          </w:p>
        </w:tc>
      </w:tr>
    </w:tbl>
    <w:p w:rsidR="00AB5A4E" w:rsidRDefault="00AB5A4E" w:rsidP="00AB5A4E">
      <w:pPr>
        <w:tabs>
          <w:tab w:val="left" w:pos="1530"/>
        </w:tabs>
      </w:pPr>
    </w:p>
    <w:p w:rsidR="00AB5A4E" w:rsidRDefault="00AB5A4E" w:rsidP="00AB5A4E">
      <w:pPr>
        <w:tabs>
          <w:tab w:val="left" w:pos="1530"/>
        </w:tabs>
        <w:jc w:val="right"/>
      </w:pPr>
    </w:p>
    <w:p w:rsidR="00AB5A4E" w:rsidRDefault="00AB5A4E" w:rsidP="00AB5A4E">
      <w:pPr>
        <w:tabs>
          <w:tab w:val="left" w:pos="1530"/>
        </w:tabs>
      </w:pPr>
    </w:p>
    <w:p w:rsidR="00AB5A4E" w:rsidRDefault="00AB5A4E" w:rsidP="00AB5A4E">
      <w:pPr>
        <w:tabs>
          <w:tab w:val="left" w:pos="1530"/>
        </w:tabs>
        <w:jc w:val="both"/>
      </w:pPr>
    </w:p>
    <w:p w:rsidR="00AB5A4E" w:rsidRDefault="00AB5A4E" w:rsidP="00AB5A4E">
      <w:pPr>
        <w:tabs>
          <w:tab w:val="left" w:pos="1530"/>
        </w:tabs>
        <w:jc w:val="both"/>
      </w:pPr>
    </w:p>
    <w:p w:rsidR="00AB5A4E" w:rsidRDefault="00AB5A4E" w:rsidP="00AB5A4E">
      <w:pPr>
        <w:tabs>
          <w:tab w:val="left" w:pos="1530"/>
        </w:tabs>
        <w:jc w:val="both"/>
      </w:pPr>
    </w:p>
    <w:p w:rsidR="00AB5A4E" w:rsidRDefault="00AB5A4E" w:rsidP="00AB5A4E">
      <w:pPr>
        <w:tabs>
          <w:tab w:val="left" w:pos="1530"/>
        </w:tabs>
        <w:jc w:val="both"/>
      </w:pPr>
    </w:p>
    <w:p w:rsidR="00AB5A4E" w:rsidRDefault="00AB5A4E" w:rsidP="00AB5A4E">
      <w:pPr>
        <w:tabs>
          <w:tab w:val="left" w:pos="1530"/>
        </w:tabs>
        <w:jc w:val="both"/>
      </w:pPr>
    </w:p>
    <w:p w:rsidR="00AB5A4E" w:rsidRDefault="00AB5A4E" w:rsidP="00AB5A4E">
      <w:pPr>
        <w:tabs>
          <w:tab w:val="left" w:pos="1530"/>
        </w:tabs>
        <w:jc w:val="both"/>
      </w:pPr>
    </w:p>
    <w:p w:rsidR="00AB5A4E" w:rsidRDefault="00AB5A4E" w:rsidP="00AB5A4E">
      <w:pPr>
        <w:tabs>
          <w:tab w:val="left" w:pos="1530"/>
        </w:tabs>
        <w:jc w:val="center"/>
        <w:rPr>
          <w:b/>
        </w:rPr>
      </w:pPr>
    </w:p>
    <w:tbl>
      <w:tblPr>
        <w:tblW w:w="0" w:type="auto"/>
        <w:tblLook w:val="04A0"/>
      </w:tblPr>
      <w:tblGrid>
        <w:gridCol w:w="222"/>
        <w:gridCol w:w="222"/>
        <w:gridCol w:w="222"/>
      </w:tblGrid>
      <w:tr w:rsidR="00AB5A4E" w:rsidTr="00D52300">
        <w:trPr>
          <w:trHeight w:val="2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B5A4E" w:rsidRDefault="00AB5A4E" w:rsidP="00D5230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</w:p>
          <w:p w:rsidR="00AB5A4E" w:rsidRDefault="00AB5A4E" w:rsidP="00D52300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AB5A4E" w:rsidRDefault="00AB5A4E" w:rsidP="00AB5A4E">
      <w:pPr>
        <w:sectPr w:rsidR="00AB5A4E">
          <w:pgSz w:w="11906" w:h="16838"/>
          <w:pgMar w:top="899" w:right="850" w:bottom="1134" w:left="1701" w:header="708" w:footer="708" w:gutter="0"/>
          <w:cols w:space="720"/>
        </w:sectPr>
      </w:pPr>
    </w:p>
    <w:p w:rsidR="00AB5A4E" w:rsidRDefault="00AB5A4E" w:rsidP="00AB5A4E">
      <w:pPr>
        <w:tabs>
          <w:tab w:val="left" w:pos="1530"/>
        </w:tabs>
      </w:pPr>
    </w:p>
    <w:p w:rsidR="00AB5A4E" w:rsidRDefault="00AB5A4E" w:rsidP="00AB5A4E">
      <w:pPr>
        <w:tabs>
          <w:tab w:val="left" w:pos="1530"/>
        </w:tabs>
        <w:jc w:val="center"/>
      </w:pPr>
    </w:p>
    <w:p w:rsidR="00AB5A4E" w:rsidRDefault="00AB5A4E" w:rsidP="00AB5A4E">
      <w:pPr>
        <w:tabs>
          <w:tab w:val="left" w:pos="1530"/>
        </w:tabs>
        <w:jc w:val="center"/>
        <w:rPr>
          <w:b/>
        </w:rPr>
      </w:pPr>
      <w:r>
        <w:rPr>
          <w:b/>
        </w:rPr>
        <w:t>НОРМАТИВ</w:t>
      </w:r>
    </w:p>
    <w:p w:rsidR="00AB5A4E" w:rsidRDefault="00AB5A4E" w:rsidP="00AB5A4E">
      <w:pPr>
        <w:tabs>
          <w:tab w:val="left" w:pos="1530"/>
        </w:tabs>
        <w:jc w:val="center"/>
        <w:rPr>
          <w:b/>
        </w:rPr>
      </w:pPr>
      <w:r>
        <w:rPr>
          <w:b/>
        </w:rPr>
        <w:t>на приобретение мебели  и бытовой техники</w:t>
      </w:r>
    </w:p>
    <w:p w:rsidR="00AB5A4E" w:rsidRDefault="00AB5A4E" w:rsidP="00AB5A4E">
      <w:pPr>
        <w:tabs>
          <w:tab w:val="left" w:pos="153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118"/>
        <w:gridCol w:w="1471"/>
        <w:gridCol w:w="1617"/>
        <w:gridCol w:w="2070"/>
        <w:gridCol w:w="3170"/>
        <w:gridCol w:w="3402"/>
      </w:tblGrid>
      <w:tr w:rsidR="00AB5A4E" w:rsidTr="00D523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Периодичность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Предельная цена приобретения за ед.изм.,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AB5A4E" w:rsidTr="00D523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 письменный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1 работника</w:t>
            </w:r>
          </w:p>
        </w:tc>
      </w:tr>
      <w:tr w:rsidR="00AB5A4E" w:rsidTr="00D523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 для посетителей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кабинет</w:t>
            </w:r>
          </w:p>
        </w:tc>
      </w:tr>
      <w:tr w:rsidR="00AB5A4E" w:rsidTr="00D523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Тумба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1 работника</w:t>
            </w:r>
          </w:p>
        </w:tc>
      </w:tr>
      <w:tr w:rsidR="00AB5A4E" w:rsidTr="00D523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Шкаф книжный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кабинет</w:t>
            </w:r>
          </w:p>
        </w:tc>
      </w:tr>
      <w:tr w:rsidR="00AB5A4E" w:rsidTr="00D523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Шкаф платяной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кабинет</w:t>
            </w:r>
          </w:p>
        </w:tc>
      </w:tr>
      <w:tr w:rsidR="00AB5A4E" w:rsidTr="00D523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Кресло рабочее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1 работника</w:t>
            </w:r>
          </w:p>
        </w:tc>
      </w:tr>
      <w:tr w:rsidR="00AB5A4E" w:rsidTr="00D523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Зеркало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кабинет</w:t>
            </w:r>
          </w:p>
        </w:tc>
      </w:tr>
      <w:tr w:rsidR="00AB5A4E" w:rsidTr="00D523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Сейф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кабинет</w:t>
            </w:r>
          </w:p>
        </w:tc>
      </w:tr>
      <w:tr w:rsidR="00AB5A4E" w:rsidTr="00D523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Жалюзи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окно</w:t>
            </w:r>
          </w:p>
        </w:tc>
      </w:tr>
      <w:tr w:rsidR="00AB5A4E" w:rsidTr="00D523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Стулья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1 работника +2 на кабинет</w:t>
            </w:r>
          </w:p>
        </w:tc>
      </w:tr>
      <w:tr w:rsidR="00AB5A4E" w:rsidTr="00D523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Чайник электрический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кабинет</w:t>
            </w:r>
          </w:p>
        </w:tc>
      </w:tr>
      <w:tr w:rsidR="00AB5A4E" w:rsidTr="00D523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Холодильник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отдел</w:t>
            </w:r>
          </w:p>
        </w:tc>
      </w:tr>
      <w:tr w:rsidR="00AB5A4E" w:rsidTr="00D523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Микроволновая печь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отдел</w:t>
            </w:r>
          </w:p>
        </w:tc>
      </w:tr>
      <w:tr w:rsidR="00AB5A4E" w:rsidTr="00D523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Калькулятор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1 работника</w:t>
            </w:r>
          </w:p>
        </w:tc>
      </w:tr>
      <w:tr w:rsidR="00AB5A4E" w:rsidTr="00D523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Переплетная машина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отдел</w:t>
            </w:r>
          </w:p>
        </w:tc>
      </w:tr>
      <w:tr w:rsidR="00AB5A4E" w:rsidTr="00D5230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1 работника</w:t>
            </w:r>
          </w:p>
        </w:tc>
      </w:tr>
    </w:tbl>
    <w:p w:rsidR="00AB5A4E" w:rsidRDefault="00AB5A4E" w:rsidP="00AB5A4E">
      <w:pPr>
        <w:sectPr w:rsidR="00AB5A4E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AB5A4E" w:rsidRDefault="00AB5A4E" w:rsidP="00AB5A4E"/>
    <w:p w:rsidR="00AB5A4E" w:rsidRDefault="00AB5A4E" w:rsidP="00AB5A4E">
      <w:pPr>
        <w:jc w:val="center"/>
        <w:rPr>
          <w:b/>
        </w:rPr>
      </w:pPr>
      <w:r>
        <w:rPr>
          <w:b/>
        </w:rPr>
        <w:t>НОРМАТИВЫ</w:t>
      </w:r>
    </w:p>
    <w:p w:rsidR="00AB5A4E" w:rsidRDefault="00AB5A4E" w:rsidP="00AB5A4E">
      <w:pPr>
        <w:jc w:val="center"/>
        <w:rPr>
          <w:b/>
        </w:rPr>
      </w:pPr>
      <w:r>
        <w:rPr>
          <w:b/>
        </w:rPr>
        <w:t>на приобретение канцелярских товаров</w:t>
      </w:r>
    </w:p>
    <w:p w:rsidR="00AB5A4E" w:rsidRDefault="00AB5A4E" w:rsidP="00AB5A4E">
      <w:pPr>
        <w:jc w:val="center"/>
        <w:rPr>
          <w:b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4340"/>
        <w:gridCol w:w="1591"/>
        <w:gridCol w:w="2314"/>
        <w:gridCol w:w="3472"/>
        <w:gridCol w:w="2314"/>
      </w:tblGrid>
      <w:tr w:rsidR="00AB5A4E" w:rsidTr="00D52300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Периодичность 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выдачи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цена приобретения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руб. за ед. изм.)</w:t>
            </w:r>
          </w:p>
        </w:tc>
      </w:tr>
      <w:tr w:rsidR="00AB5A4E" w:rsidTr="00D52300">
        <w:trPr>
          <w:trHeight w:val="413"/>
        </w:trPr>
        <w:tc>
          <w:tcPr>
            <w:tcW w:w="1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Канцелярские товары, закупаемые в расчете на каждого сотрудника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A4E" w:rsidTr="00D52300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Антистеплер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3  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AB5A4E" w:rsidTr="00D52300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для заметок с клеевым краем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AB5A4E" w:rsidTr="00D52300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для заметок не проклеенный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AB5A4E" w:rsidTr="00D52300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Дырокол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3 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</w:tr>
      <w:tr w:rsidR="00AB5A4E" w:rsidTr="00D52300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зажимов для бумаг 25мм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AB5A4E" w:rsidTr="00D52300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зажимов для бумаг 32мм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AB5A4E" w:rsidTr="00D52300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зажимов для бумаг 41мм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AB5A4E" w:rsidTr="00D52300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Закладка с клеевым краем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AB5A4E" w:rsidTr="00D52300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Карандаш чернографитный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B5A4E" w:rsidTr="00D52300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Клей ПВА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AB5A4E" w:rsidTr="00D52300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Клей карандаш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AB5A4E" w:rsidTr="00D52300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Корректирующая лента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AB5A4E" w:rsidTr="00D52300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Ластик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B5A4E" w:rsidTr="00D52300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Линейка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B5A4E" w:rsidTr="00D52300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Маркеры текстовыделители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AB5A4E" w:rsidTr="00D52300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текстомаркеров 4 цвета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AB5A4E" w:rsidTr="00D52300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Нож канцелярский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AB5A4E" w:rsidTr="00D52300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Ножницы канцелярские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AB5A4E" w:rsidTr="00D52300">
        <w:trPr>
          <w:trHeight w:val="96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Ежедневник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(работникам по должности категории «руководители»)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AB5A4E" w:rsidTr="00D52300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 конверт с кнопкой (А4)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B5A4E" w:rsidTr="00D52300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 вкладыш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AB5A4E" w:rsidTr="00D52300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 угол из полипропилена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AB5A4E" w:rsidTr="00D52300">
        <w:trPr>
          <w:trHeight w:val="6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Папка регистратор (ширина корешка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lang w:eastAsia="en-US"/>
                </w:rPr>
                <w:t>50 мм</w:t>
              </w:r>
            </w:smartTag>
            <w:r>
              <w:rPr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70 мм"/>
              </w:smartTagPr>
              <w:r>
                <w:rPr>
                  <w:lang w:eastAsia="en-US"/>
                </w:rPr>
                <w:t>70 мм</w:t>
              </w:r>
            </w:smartTag>
            <w:r>
              <w:rPr>
                <w:lang w:eastAsia="en-US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AB5A4E" w:rsidTr="00D52300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Ручка шариковая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B5A4E" w:rsidTr="00D52300">
        <w:trPr>
          <w:trHeight w:val="6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 «Дело» скоросшиватель картонный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B5A4E" w:rsidTr="00D52300">
        <w:trPr>
          <w:trHeight w:val="6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Скрепки металлические от 22мм до </w:t>
            </w:r>
            <w:smartTag w:uri="urn:schemas-microsoft-com:office:smarttags" w:element="metricconverter">
              <w:smartTagPr>
                <w:attr w:name="ProductID" w:val="28 мм"/>
              </w:smartTagPr>
              <w:r>
                <w:rPr>
                  <w:lang w:eastAsia="en-US"/>
                </w:rPr>
                <w:t>28 мм</w:t>
              </w:r>
            </w:smartTag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AB5A4E" w:rsidTr="00D52300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Точилка с контейнером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AB5A4E" w:rsidTr="00D52300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Скобы №24/6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AB5A4E" w:rsidTr="00D52300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Скобы №10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B5A4E" w:rsidTr="00D52300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Степлер №24/6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AB5A4E" w:rsidTr="00D52300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Скотч  широкий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AB5A4E" w:rsidTr="00D52300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Скотч узкий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B5A4E" w:rsidTr="00D52300">
        <w:trPr>
          <w:trHeight w:val="395"/>
        </w:trPr>
        <w:tc>
          <w:tcPr>
            <w:tcW w:w="1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Канцелярские товары, закупаемые для общих целей администрации</w:t>
            </w:r>
          </w:p>
        </w:tc>
      </w:tr>
      <w:tr w:rsidR="00AB5A4E" w:rsidTr="00D52300">
        <w:trPr>
          <w:trHeight w:val="6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 скоросшиватель с прозрачным верхом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раз в  год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AB5A4E" w:rsidTr="00D52300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Конверты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AB5A4E" w:rsidTr="00D52300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Сменная подушка для печати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 w:rsidR="00AB5A4E" w:rsidTr="00D52300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Бумага (А4)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раз в  год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AB5A4E" w:rsidTr="00D52300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Пружины для переплета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раз в год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</w:tr>
      <w:tr w:rsidR="00AB5A4E" w:rsidTr="00D52300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Краска штемпельная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 w:rsidR="00AB5A4E" w:rsidTr="00D52300">
        <w:trPr>
          <w:trHeight w:val="33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Ручка гелевая (черная)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AB5A4E" w:rsidTr="00D52300">
        <w:trPr>
          <w:trHeight w:val="33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Нитки для шитья документов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B5A4E" w:rsidTr="00D52300">
        <w:trPr>
          <w:trHeight w:val="33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Стержни для шариковой ручки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AB5A4E" w:rsidRDefault="00AB5A4E" w:rsidP="00AB5A4E"/>
    <w:p w:rsidR="00AB5A4E" w:rsidRDefault="00AB5A4E" w:rsidP="00AB5A4E">
      <w:pPr>
        <w:jc w:val="center"/>
      </w:pPr>
      <w:r>
        <w:rPr>
          <w:b/>
        </w:rPr>
        <w:t>НОРМАТИВЫ</w:t>
      </w:r>
    </w:p>
    <w:p w:rsidR="00AB5A4E" w:rsidRDefault="00AB5A4E" w:rsidP="00AB5A4E">
      <w:pPr>
        <w:jc w:val="center"/>
        <w:rPr>
          <w:b/>
        </w:rPr>
      </w:pPr>
      <w:r>
        <w:t xml:space="preserve"> </w:t>
      </w:r>
      <w:r>
        <w:rPr>
          <w:b/>
        </w:rPr>
        <w:t xml:space="preserve">на приобретение хозяйственных товаров и принадлежностей </w:t>
      </w:r>
    </w:p>
    <w:p w:rsidR="00AB5A4E" w:rsidRDefault="00AB5A4E" w:rsidP="00AB5A4E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5516"/>
        <w:gridCol w:w="4111"/>
        <w:gridCol w:w="4394"/>
      </w:tblGrid>
      <w:tr w:rsidR="00AB5A4E" w:rsidTr="00D52300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хозяйственного товара</w:t>
            </w:r>
          </w:p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и принадлежности в год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Стоимость за 1 единицу,руб.</w:t>
            </w:r>
          </w:p>
        </w:tc>
      </w:tr>
      <w:tr w:rsidR="00AB5A4E" w:rsidTr="00D52300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для мытья посуды,шт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Чистящие и стиральные порошки, шт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Тряпки для мытья полов, 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Перчатки резиновые, пара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Мыло туалетное, хозяйственное, шт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Губка для мытья посуды, шт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Размораживатель замков,шт  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Эмаль половая, 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Жидкость в омыватель,литр       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Антифриз,литр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Тормозная жидкость,шт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Скотч покрасочный,шт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Укрывной материал,шт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Растворитель,литр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Лак акриловый,кг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Автоэмаль,кг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Грунтовка,кг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Шпатлевка,кг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Мастика,кг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Саморезы,шт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Гвозди,кг                                              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Эмаль синяя,кг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Замок врезной,шт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Замок навесной,шт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Скотч для оклейки окон,шт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Белизна,литр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Кисточки,шт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Перчатки х/б,пара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B5A4E" w:rsidRDefault="00AB5A4E" w:rsidP="00AB5A4E">
      <w:pPr>
        <w:tabs>
          <w:tab w:val="left" w:pos="330"/>
          <w:tab w:val="left" w:pos="7725"/>
          <w:tab w:val="left" w:pos="9135"/>
        </w:tabs>
      </w:pPr>
      <w:r>
        <w:tab/>
      </w:r>
    </w:p>
    <w:p w:rsidR="00AB5A4E" w:rsidRDefault="00AB5A4E" w:rsidP="00AB5A4E">
      <w:pPr>
        <w:jc w:val="center"/>
        <w:rPr>
          <w:b/>
        </w:rPr>
      </w:pPr>
      <w:r>
        <w:rPr>
          <w:b/>
        </w:rPr>
        <w:lastRenderedPageBreak/>
        <w:t>НОРМАТИВ</w:t>
      </w:r>
    </w:p>
    <w:p w:rsidR="00AB5A4E" w:rsidRDefault="00AB5A4E" w:rsidP="00AB5A4E">
      <w:pPr>
        <w:jc w:val="center"/>
      </w:pPr>
      <w:r>
        <w:rPr>
          <w:b/>
        </w:rPr>
        <w:t xml:space="preserve"> на приобретение запасных частей для транспортных средств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4524"/>
        <w:gridCol w:w="5103"/>
      </w:tblGrid>
      <w:tr w:rsidR="00AB5A4E" w:rsidTr="00D52300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з/части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Средняя цена за едиинцу 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Фильтры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500 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Ремни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4500 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Свечи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570 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Лампы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450 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Диски сцепления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11500 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Стартер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6200 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Насос водяной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3000 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Колодки тормозные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2100 </w:t>
            </w:r>
          </w:p>
        </w:tc>
      </w:tr>
      <w:tr w:rsidR="00AB5A4E" w:rsidTr="00D5230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Шины автомобильные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5000   </w:t>
            </w:r>
          </w:p>
        </w:tc>
      </w:tr>
      <w:tr w:rsidR="00AB5A4E" w:rsidTr="00D5230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10    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Огнетушитель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Хомуты   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Бамперы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Шкивы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Щетки со скребком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Колодки соединительные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Ремни глушителя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Резонаторы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Втулки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Шаровые опоры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Цилиндры тормозные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Тросы ручного тормоза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Болты амортизатора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Штанги реактивные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Наконечники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Крючки к двери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Пороги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Ремвставки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Прокладки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Подшипники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Соединители порогов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Усилители порогов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Герметик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Вилки 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Сальники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Колодки тормозные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Шины автомобильные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Глушители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Аптечка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Домкрат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 w:rsidR="00AB5A4E" w:rsidTr="00D52300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Реле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4E" w:rsidRDefault="00AB5A4E" w:rsidP="00D523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</w:tbl>
    <w:p w:rsidR="00AB5A4E" w:rsidRDefault="00AB5A4E" w:rsidP="00AB5A4E">
      <w:pPr>
        <w:tabs>
          <w:tab w:val="left" w:pos="4980"/>
        </w:tabs>
      </w:pPr>
      <w:r>
        <w:t xml:space="preserve"> *Определяются по фактическим затратам в отчетном финансовом году.</w:t>
      </w:r>
    </w:p>
    <w:p w:rsidR="00AB5A4E" w:rsidRDefault="00AB5A4E" w:rsidP="00AB5A4E"/>
    <w:p w:rsidR="00B75E98" w:rsidRDefault="00AB5A4E"/>
    <w:sectPr w:rsidR="00B75E98" w:rsidSect="00E978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D6862"/>
    <w:multiLevelType w:val="hybridMultilevel"/>
    <w:tmpl w:val="46EEA840"/>
    <w:lvl w:ilvl="0" w:tplc="EADCA7A8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2004F"/>
    <w:multiLevelType w:val="multilevel"/>
    <w:tmpl w:val="2E7A438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5A4E"/>
    <w:rsid w:val="00030C21"/>
    <w:rsid w:val="004D1DA0"/>
    <w:rsid w:val="00AB5A4E"/>
    <w:rsid w:val="00BD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5A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5A4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A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A4E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AB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B5A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AB5A4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AB5A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A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AB5A4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AB5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11"/>
    <w:semiHidden/>
    <w:unhideWhenUsed/>
    <w:rsid w:val="00AB5A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AB5A4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f"/>
    <w:semiHidden/>
    <w:unhideWhenUsed/>
    <w:rsid w:val="00AB5A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B5A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basedOn w:val="a"/>
    <w:rsid w:val="00AB5A4E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AB5A4E"/>
    <w:pPr>
      <w:spacing w:before="100" w:beforeAutospacing="1" w:after="100" w:afterAutospacing="1"/>
    </w:pPr>
  </w:style>
  <w:style w:type="paragraph" w:customStyle="1" w:styleId="ConsPlusNormal">
    <w:name w:val="ConsPlusNormal"/>
    <w:rsid w:val="00AB5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AB5A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4">
    <w:name w:val="xl74"/>
    <w:basedOn w:val="a"/>
    <w:rsid w:val="00AB5A4E"/>
    <w:pPr>
      <w:shd w:val="clear" w:color="auto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AB5A4E"/>
    <w:pP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AB5A4E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AB5A4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AB5A4E"/>
    <w:pPr>
      <w:shd w:val="clear" w:color="auto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AB5A4E"/>
    <w:pP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AB5A4E"/>
    <w:pP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AB5A4E"/>
    <w:pP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AB5A4E"/>
    <w:pPr>
      <w:shd w:val="clear" w:color="auto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AB5A4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AB5A4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AB5A4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AB5A4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AB5A4E"/>
    <w:pP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AB5A4E"/>
    <w:pP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AB5A4E"/>
    <w:pP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AB5A4E"/>
    <w:pPr>
      <w:spacing w:before="100" w:beforeAutospacing="1" w:after="100" w:afterAutospacing="1"/>
    </w:pPr>
  </w:style>
  <w:style w:type="paragraph" w:customStyle="1" w:styleId="xl91">
    <w:name w:val="xl91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AB5A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AB5A4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AB5A4E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AB5A4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AB5A4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AB5A4E"/>
    <w:pP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AB5A4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1">
    <w:name w:val="xl101"/>
    <w:basedOn w:val="a"/>
    <w:rsid w:val="00AB5A4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AB5A4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AB5A4E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6">
    <w:name w:val="xl106"/>
    <w:basedOn w:val="a"/>
    <w:rsid w:val="00AB5A4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AB5A4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AB5A4E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AB5A4E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AB5A4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sz w:val="20"/>
      <w:szCs w:val="20"/>
    </w:rPr>
  </w:style>
  <w:style w:type="paragraph" w:customStyle="1" w:styleId="xl112">
    <w:name w:val="xl112"/>
    <w:basedOn w:val="a"/>
    <w:rsid w:val="00AB5A4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AB5A4E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AB5A4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AB5A4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AB5A4E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AB5A4E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AB5A4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9">
    <w:name w:val="xl119"/>
    <w:basedOn w:val="a"/>
    <w:rsid w:val="00AB5A4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0">
    <w:name w:val="xl120"/>
    <w:basedOn w:val="a"/>
    <w:rsid w:val="00AB5A4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1">
    <w:name w:val="xl121"/>
    <w:basedOn w:val="a"/>
    <w:rsid w:val="00AB5A4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AB5A4E"/>
    <w:pP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AB5A4E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4">
    <w:name w:val="xl124"/>
    <w:basedOn w:val="a"/>
    <w:rsid w:val="00AB5A4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rsid w:val="00AB5A4E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6">
    <w:name w:val="xl126"/>
    <w:basedOn w:val="a"/>
    <w:rsid w:val="00AB5A4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7">
    <w:name w:val="xl127"/>
    <w:basedOn w:val="a"/>
    <w:rsid w:val="00AB5A4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8">
    <w:name w:val="xl128"/>
    <w:basedOn w:val="a"/>
    <w:rsid w:val="00AB5A4E"/>
    <w:pP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a"/>
    <w:rsid w:val="00AB5A4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AB5A4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AB5A4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AB5A4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AB5A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AB5A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AB5A4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AB5A4E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AB5A4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AB5A4E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AB5A4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AB5A4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5">
    <w:name w:val="xl145"/>
    <w:basedOn w:val="a"/>
    <w:rsid w:val="00AB5A4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6">
    <w:name w:val="xl146"/>
    <w:basedOn w:val="a"/>
    <w:rsid w:val="00AB5A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AB5A4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AB5A4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AB5A4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AB5A4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AB5A4E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a"/>
    <w:rsid w:val="00AB5A4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AB5A4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AB5A4E"/>
    <w:pP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AB5A4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AB5A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AB5A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AB5A4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AB5A4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rsid w:val="00AB5A4E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AB5A4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rsid w:val="00AB5A4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AB5A4E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5">
    <w:name w:val="xl165"/>
    <w:basedOn w:val="a"/>
    <w:rsid w:val="00AB5A4E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6">
    <w:name w:val="xl166"/>
    <w:basedOn w:val="a"/>
    <w:rsid w:val="00AB5A4E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7">
    <w:name w:val="xl167"/>
    <w:basedOn w:val="a"/>
    <w:rsid w:val="00AB5A4E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8">
    <w:name w:val="xl168"/>
    <w:basedOn w:val="a"/>
    <w:rsid w:val="00AB5A4E"/>
    <w:pP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9">
    <w:name w:val="xl169"/>
    <w:basedOn w:val="a"/>
    <w:rsid w:val="00AB5A4E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AB5A4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AB5A4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"/>
    <w:rsid w:val="00AB5A4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AB5A4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AB5A4E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AB5A4E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6">
    <w:name w:val="xl176"/>
    <w:basedOn w:val="a"/>
    <w:rsid w:val="00AB5A4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7">
    <w:name w:val="xl177"/>
    <w:basedOn w:val="a"/>
    <w:rsid w:val="00AB5A4E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8">
    <w:name w:val="xl178"/>
    <w:basedOn w:val="a"/>
    <w:rsid w:val="00AB5A4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AB5A4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AB5A4E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AB5A4E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AB5A4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AB5A4E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B5A4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B5A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9">
    <w:name w:val="xl189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0">
    <w:name w:val="xl190"/>
    <w:basedOn w:val="a"/>
    <w:rsid w:val="00AB5A4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1">
    <w:name w:val="xl191"/>
    <w:basedOn w:val="a"/>
    <w:rsid w:val="00AB5A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2">
    <w:name w:val="xl192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B5A4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AB5A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6">
    <w:name w:val="xl196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9">
    <w:name w:val="xl199"/>
    <w:basedOn w:val="a"/>
    <w:rsid w:val="00AB5A4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rsid w:val="00AB5A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FFFFFF"/>
      <w:spacing w:before="100" w:beforeAutospacing="1" w:after="100" w:afterAutospacing="1"/>
      <w:ind w:firstLineChars="100" w:firstLine="100"/>
      <w:jc w:val="right"/>
    </w:pPr>
    <w:rPr>
      <w:b/>
      <w:bCs/>
    </w:rPr>
  </w:style>
  <w:style w:type="paragraph" w:customStyle="1" w:styleId="xl202">
    <w:name w:val="xl202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3">
    <w:name w:val="xl203"/>
    <w:basedOn w:val="a"/>
    <w:rsid w:val="00AB5A4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4">
    <w:name w:val="xl204"/>
    <w:basedOn w:val="a"/>
    <w:rsid w:val="00AB5A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5">
    <w:name w:val="xl205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06">
    <w:name w:val="xl206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7">
    <w:name w:val="xl207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8">
    <w:name w:val="xl208"/>
    <w:basedOn w:val="a"/>
    <w:rsid w:val="00AB5A4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AB5A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AB5A4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AB5A4E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AB5A4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3">
    <w:name w:val="xl213"/>
    <w:basedOn w:val="a"/>
    <w:rsid w:val="00AB5A4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4">
    <w:name w:val="xl214"/>
    <w:basedOn w:val="a"/>
    <w:rsid w:val="00AB5A4E"/>
    <w:pP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AB5A4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AB5A4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AB5A4E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AB5A4E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19">
    <w:name w:val="xl219"/>
    <w:basedOn w:val="a"/>
    <w:rsid w:val="00AB5A4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0">
    <w:name w:val="xl220"/>
    <w:basedOn w:val="a"/>
    <w:rsid w:val="00AB5A4E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1">
    <w:name w:val="xl221"/>
    <w:basedOn w:val="a"/>
    <w:rsid w:val="00AB5A4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2">
    <w:name w:val="xl222"/>
    <w:basedOn w:val="a"/>
    <w:rsid w:val="00AB5A4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3">
    <w:name w:val="xl223"/>
    <w:basedOn w:val="a"/>
    <w:rsid w:val="00AB5A4E"/>
    <w:pP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4">
    <w:name w:val="xl224"/>
    <w:basedOn w:val="a"/>
    <w:rsid w:val="00AB5A4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AB5A4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6">
    <w:name w:val="xl226"/>
    <w:basedOn w:val="a"/>
    <w:rsid w:val="00AB5A4E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AB5A4E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8">
    <w:name w:val="xl228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29">
    <w:name w:val="xl229"/>
    <w:basedOn w:val="a"/>
    <w:rsid w:val="00AB5A4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0">
    <w:name w:val="xl230"/>
    <w:basedOn w:val="a"/>
    <w:rsid w:val="00AB5A4E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1">
    <w:name w:val="xl231"/>
    <w:basedOn w:val="a"/>
    <w:rsid w:val="00AB5A4E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32">
    <w:name w:val="xl232"/>
    <w:basedOn w:val="a"/>
    <w:rsid w:val="00AB5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233">
    <w:name w:val="xl233"/>
    <w:basedOn w:val="a"/>
    <w:rsid w:val="00AB5A4E"/>
    <w:pPr>
      <w:pBdr>
        <w:top w:val="single" w:sz="4" w:space="0" w:color="auto"/>
        <w:left w:val="single" w:sz="4" w:space="9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sz w:val="20"/>
      <w:szCs w:val="20"/>
    </w:rPr>
  </w:style>
  <w:style w:type="paragraph" w:customStyle="1" w:styleId="xl234">
    <w:name w:val="xl234"/>
    <w:basedOn w:val="a"/>
    <w:rsid w:val="00AB5A4E"/>
    <w:pPr>
      <w:pBdr>
        <w:top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sz w:val="20"/>
      <w:szCs w:val="20"/>
    </w:rPr>
  </w:style>
  <w:style w:type="paragraph" w:customStyle="1" w:styleId="xl235">
    <w:name w:val="xl235"/>
    <w:basedOn w:val="a"/>
    <w:rsid w:val="00AB5A4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sz w:val="20"/>
      <w:szCs w:val="20"/>
    </w:rPr>
  </w:style>
  <w:style w:type="paragraph" w:customStyle="1" w:styleId="ConsPlusTitle">
    <w:name w:val="ConsPlusTitle"/>
    <w:rsid w:val="00AB5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"/>
    <w:basedOn w:val="a"/>
    <w:rsid w:val="00AB5A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AB5A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Схема документа Знак1"/>
    <w:basedOn w:val="a0"/>
    <w:link w:val="ac"/>
    <w:semiHidden/>
    <w:locked/>
    <w:rsid w:val="00AB5A4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1">
    <w:name w:val="Table Grid"/>
    <w:basedOn w:val="a1"/>
    <w:uiPriority w:val="59"/>
    <w:rsid w:val="00AB5A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93636560AABB5050C10AF89982CA9E08F90E3E8E186627F2C599F920BA6174693F0CF278BA1D760FyF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3019</Words>
  <Characters>17209</Characters>
  <Application>Microsoft Office Word</Application>
  <DocSecurity>0</DocSecurity>
  <Lines>143</Lines>
  <Paragraphs>40</Paragraphs>
  <ScaleCrop>false</ScaleCrop>
  <Company>Microsoft</Company>
  <LinksUpToDate>false</LinksUpToDate>
  <CharactersWithSpaces>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2016-12-28T11:41:00Z</dcterms:created>
  <dcterms:modified xsi:type="dcterms:W3CDTF">2016-12-28T11:41:00Z</dcterms:modified>
</cp:coreProperties>
</file>